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56" w:rsidRPr="00533F01" w:rsidRDefault="00092A56" w:rsidP="00092A56">
      <w:pPr>
        <w:spacing w:after="0"/>
        <w:jc w:val="center"/>
        <w:rPr>
          <w:sz w:val="28"/>
          <w:szCs w:val="28"/>
        </w:rPr>
      </w:pPr>
      <w:r w:rsidRPr="00533F01">
        <w:rPr>
          <w:sz w:val="28"/>
          <w:szCs w:val="28"/>
        </w:rPr>
        <w:t xml:space="preserve">INSTRUCTIONS FOR FILING APPLICATION TO THE </w:t>
      </w:r>
    </w:p>
    <w:p w:rsidR="00092A56" w:rsidRPr="00533F01" w:rsidRDefault="00092A56" w:rsidP="00092A56">
      <w:pPr>
        <w:spacing w:after="0"/>
        <w:jc w:val="center"/>
        <w:rPr>
          <w:sz w:val="28"/>
          <w:szCs w:val="28"/>
        </w:rPr>
      </w:pPr>
      <w:r w:rsidRPr="00533F01">
        <w:rPr>
          <w:sz w:val="28"/>
          <w:szCs w:val="28"/>
        </w:rPr>
        <w:t>DOUGLASS TOWNSHIP ZONING HEARING BOARD</w:t>
      </w:r>
    </w:p>
    <w:p w:rsidR="00092A56" w:rsidRPr="00533F01" w:rsidRDefault="00092A56" w:rsidP="00092A56">
      <w:pPr>
        <w:spacing w:after="0"/>
        <w:jc w:val="center"/>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The Application form shall be filled out completely and if a question is not applicable, then the response should be N/A. If additional space is required to completely answer a question, please attach an additional sheet.</w:t>
      </w:r>
    </w:p>
    <w:p w:rsidR="00092A56" w:rsidRPr="00533F01" w:rsidRDefault="00092A56" w:rsidP="00092A56">
      <w:pPr>
        <w:pStyle w:val="ListParagraph"/>
        <w:spacing w:after="0"/>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The information requested in paragraph 5. Property Subject to Appeal (i.e. Deed Book and Page, Block and Unit No. and Tax Parcel No.) can be located on your present Deed or Real Estate Tax bill to the property, or, you may contact the township office for assistance with this information.</w:t>
      </w:r>
    </w:p>
    <w:p w:rsidR="00092A56" w:rsidRPr="00533F01" w:rsidRDefault="00092A56" w:rsidP="00092A56">
      <w:pPr>
        <w:pStyle w:val="ListParagraph"/>
        <w:spacing w:after="0"/>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The original Application form shall be individually signed and notarized.</w:t>
      </w:r>
    </w:p>
    <w:p w:rsidR="00092A56" w:rsidRPr="00533F01" w:rsidRDefault="00092A56" w:rsidP="00092A56">
      <w:pPr>
        <w:pStyle w:val="ListParagraph"/>
        <w:spacing w:after="0"/>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The applicant/applicants shall submit with each Application a plan of the entire property in question setting out specifically the dimensions of the lot in question and any other adjacent lots owned by the same owner or same applicant, the dimensions of the existing buildings on the property, the dimensions of any proposed building on the property, the height of any building on the property, the rear, the side and front yard set backs on  buildings and proposed buildings and the quantity and location of the off-street parking. The plan should also contain such additional information as the applicant considers useful at the time of the hearing.</w:t>
      </w:r>
    </w:p>
    <w:p w:rsidR="00092A56" w:rsidRPr="00533F01" w:rsidRDefault="00092A56" w:rsidP="00092A56">
      <w:pPr>
        <w:spacing w:after="0"/>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If the Applicant is owner of the property in question, please attach a copy of the Deed to the property; if the Applicant is owner of equitable title, or tenant with permission of owner of legal title, please attach proof of equitable ownership or lease.</w:t>
      </w:r>
    </w:p>
    <w:p w:rsidR="00092A56" w:rsidRPr="00533F01" w:rsidRDefault="00092A56" w:rsidP="00092A56">
      <w:pPr>
        <w:spacing w:after="0"/>
        <w:rPr>
          <w:sz w:val="24"/>
          <w:szCs w:val="24"/>
        </w:rPr>
      </w:pPr>
    </w:p>
    <w:p w:rsidR="00092A56" w:rsidRPr="00533F01" w:rsidRDefault="00092A56" w:rsidP="00092A56">
      <w:pPr>
        <w:pStyle w:val="ListParagraph"/>
        <w:numPr>
          <w:ilvl w:val="0"/>
          <w:numId w:val="3"/>
        </w:numPr>
        <w:spacing w:after="0"/>
        <w:rPr>
          <w:sz w:val="24"/>
          <w:szCs w:val="24"/>
        </w:rPr>
      </w:pPr>
      <w:r w:rsidRPr="00533F01">
        <w:rPr>
          <w:sz w:val="24"/>
          <w:szCs w:val="24"/>
        </w:rPr>
        <w:t xml:space="preserve">The Applicant is required to provide a complete mailing list of all property owners of every lot of the same street without 500 feet of the lot or building in question and of every lot not on the same street within 150 feet of the said lot or building which is the subject of this Application. </w:t>
      </w:r>
    </w:p>
    <w:p w:rsidR="00092A56" w:rsidRDefault="00092A56">
      <w:pPr>
        <w:rPr>
          <w:sz w:val="28"/>
          <w:szCs w:val="28"/>
        </w:rPr>
      </w:pPr>
    </w:p>
    <w:p w:rsidR="00092A56" w:rsidRDefault="00092A56">
      <w:pPr>
        <w:rPr>
          <w:sz w:val="28"/>
          <w:szCs w:val="28"/>
        </w:rPr>
      </w:pPr>
    </w:p>
    <w:p w:rsidR="00092A56" w:rsidRDefault="00092A56">
      <w:pPr>
        <w:rPr>
          <w:sz w:val="28"/>
          <w:szCs w:val="28"/>
        </w:rPr>
      </w:pPr>
    </w:p>
    <w:p w:rsidR="00092A56" w:rsidRDefault="00092A56">
      <w:pPr>
        <w:rPr>
          <w:sz w:val="28"/>
          <w:szCs w:val="28"/>
        </w:rPr>
      </w:pPr>
    </w:p>
    <w:p w:rsidR="00092A56" w:rsidRDefault="00092A56">
      <w:pPr>
        <w:rPr>
          <w:sz w:val="28"/>
          <w:szCs w:val="28"/>
        </w:rPr>
      </w:pPr>
    </w:p>
    <w:p w:rsidR="00092A56" w:rsidRDefault="00092A56">
      <w:pPr>
        <w:rPr>
          <w:sz w:val="28"/>
          <w:szCs w:val="28"/>
        </w:rPr>
      </w:pPr>
    </w:p>
    <w:p w:rsidR="00092A56" w:rsidRDefault="00092A56">
      <w:pPr>
        <w:rPr>
          <w:sz w:val="28"/>
          <w:szCs w:val="28"/>
        </w:rPr>
      </w:pPr>
    </w:p>
    <w:p w:rsidR="00E5512A" w:rsidRDefault="00B80FB7">
      <w:pPr>
        <w:rPr>
          <w:sz w:val="28"/>
          <w:szCs w:val="28"/>
        </w:rPr>
      </w:pPr>
      <w:r w:rsidRPr="00F14BE5">
        <w:rPr>
          <w:sz w:val="28"/>
          <w:szCs w:val="28"/>
        </w:rPr>
        <w:lastRenderedPageBreak/>
        <w:t>TO BE COMPLETED BY THE TOWNSHIP:</w:t>
      </w:r>
    </w:p>
    <w:p w:rsidR="00FE626B" w:rsidRDefault="008F3D60" w:rsidP="008D6CFE">
      <w:pPr>
        <w:tabs>
          <w:tab w:val="left" w:pos="5760"/>
        </w:tabs>
        <w:rPr>
          <w:sz w:val="24"/>
          <w:szCs w:val="24"/>
        </w:rPr>
      </w:pPr>
      <w:r w:rsidRPr="008F3D60">
        <w:rPr>
          <w:sz w:val="24"/>
          <w:szCs w:val="24"/>
        </w:rPr>
        <w:t>Date Application Received:</w:t>
      </w:r>
      <w:r w:rsidR="00C167DE">
        <w:rPr>
          <w:sz w:val="24"/>
          <w:szCs w:val="24"/>
        </w:rPr>
        <w:t xml:space="preserve"> ____________________</w:t>
      </w:r>
      <w:r w:rsidR="008D6CFE">
        <w:rPr>
          <w:sz w:val="24"/>
          <w:szCs w:val="24"/>
        </w:rPr>
        <w:tab/>
        <w:t xml:space="preserve">Application No. </w:t>
      </w:r>
      <w:r w:rsidR="008E7FDD">
        <w:rPr>
          <w:sz w:val="24"/>
          <w:szCs w:val="24"/>
        </w:rPr>
        <w:t>_______________________</w:t>
      </w:r>
    </w:p>
    <w:p w:rsidR="00FE0581" w:rsidRDefault="00FE626B" w:rsidP="008D6CFE">
      <w:pPr>
        <w:pBdr>
          <w:bottom w:val="single" w:sz="12" w:space="1" w:color="auto"/>
        </w:pBdr>
        <w:tabs>
          <w:tab w:val="left" w:pos="5760"/>
        </w:tabs>
        <w:rPr>
          <w:sz w:val="24"/>
          <w:szCs w:val="24"/>
        </w:rPr>
      </w:pPr>
      <w:r>
        <w:rPr>
          <w:sz w:val="24"/>
          <w:szCs w:val="24"/>
        </w:rPr>
        <w:t>Application Fee Paid: $</w:t>
      </w:r>
      <w:r w:rsidR="008E7FDD">
        <w:rPr>
          <w:sz w:val="24"/>
          <w:szCs w:val="24"/>
        </w:rPr>
        <w:t>_____________</w:t>
      </w:r>
      <w:r w:rsidR="008D6CFE">
        <w:rPr>
          <w:sz w:val="24"/>
          <w:szCs w:val="24"/>
        </w:rPr>
        <w:tab/>
        <w:t xml:space="preserve">Check No. </w:t>
      </w:r>
      <w:r w:rsidR="008E7FDD">
        <w:rPr>
          <w:sz w:val="24"/>
          <w:szCs w:val="24"/>
        </w:rPr>
        <w:t>____________</w:t>
      </w:r>
    </w:p>
    <w:p w:rsidR="00FE0581" w:rsidRPr="00FE0581" w:rsidRDefault="00FE0581" w:rsidP="00FE0581">
      <w:pPr>
        <w:tabs>
          <w:tab w:val="left" w:pos="5760"/>
        </w:tabs>
        <w:spacing w:after="0"/>
        <w:jc w:val="center"/>
        <w:rPr>
          <w:sz w:val="28"/>
          <w:szCs w:val="28"/>
        </w:rPr>
      </w:pPr>
      <w:r w:rsidRPr="00FE0581">
        <w:rPr>
          <w:sz w:val="28"/>
          <w:szCs w:val="28"/>
        </w:rPr>
        <w:t>DOUGLASS TOWNSHIP</w:t>
      </w:r>
    </w:p>
    <w:p w:rsidR="00FE0581" w:rsidRDefault="00FE0581" w:rsidP="00FE0581">
      <w:pPr>
        <w:tabs>
          <w:tab w:val="left" w:pos="5760"/>
        </w:tabs>
        <w:spacing w:after="0"/>
        <w:jc w:val="center"/>
        <w:rPr>
          <w:sz w:val="28"/>
          <w:szCs w:val="28"/>
        </w:rPr>
      </w:pPr>
      <w:r w:rsidRPr="00FE0581">
        <w:rPr>
          <w:sz w:val="28"/>
          <w:szCs w:val="28"/>
        </w:rPr>
        <w:t>APPLICATION TO ZONING HEARING BOARD</w:t>
      </w:r>
    </w:p>
    <w:p w:rsidR="00FE0581" w:rsidRDefault="00FE0581" w:rsidP="00FE0581">
      <w:pPr>
        <w:tabs>
          <w:tab w:val="left" w:pos="5760"/>
        </w:tabs>
        <w:spacing w:after="0"/>
        <w:jc w:val="center"/>
        <w:rPr>
          <w:sz w:val="24"/>
          <w:szCs w:val="24"/>
        </w:rPr>
      </w:pPr>
      <w:r w:rsidRPr="00FE0581">
        <w:rPr>
          <w:sz w:val="24"/>
          <w:szCs w:val="24"/>
        </w:rPr>
        <w:t>1320 E. Philadelphia Avenue, Gilbertsville, PA 19525</w:t>
      </w:r>
    </w:p>
    <w:p w:rsidR="00C10C3B" w:rsidRDefault="00C10C3B" w:rsidP="00FE0581">
      <w:pPr>
        <w:tabs>
          <w:tab w:val="left" w:pos="5760"/>
        </w:tabs>
        <w:spacing w:after="0"/>
        <w:jc w:val="center"/>
        <w:rPr>
          <w:sz w:val="24"/>
          <w:szCs w:val="24"/>
        </w:rPr>
      </w:pPr>
    </w:p>
    <w:p w:rsidR="00FE0581" w:rsidRDefault="00FE0581" w:rsidP="00FE0581">
      <w:pPr>
        <w:tabs>
          <w:tab w:val="left" w:pos="5760"/>
        </w:tabs>
        <w:spacing w:after="0"/>
        <w:rPr>
          <w:sz w:val="24"/>
          <w:szCs w:val="24"/>
        </w:rPr>
      </w:pPr>
      <w:r>
        <w:rPr>
          <w:sz w:val="24"/>
          <w:szCs w:val="24"/>
        </w:rPr>
        <w:t xml:space="preserve">Date: </w:t>
      </w:r>
      <w:sdt>
        <w:sdtPr>
          <w:rPr>
            <w:sz w:val="24"/>
            <w:szCs w:val="24"/>
          </w:rPr>
          <w:id w:val="-967280433"/>
          <w:placeholder>
            <w:docPart w:val="DefaultPlaceholder_-1854013437"/>
          </w:placeholder>
          <w:showingPlcHdr/>
          <w:date>
            <w:dateFormat w:val="M/d/yyyy"/>
            <w:lid w:val="en-US"/>
            <w:storeMappedDataAs w:val="dateTime"/>
            <w:calendar w:val="gregorian"/>
          </w:date>
        </w:sdtPr>
        <w:sdtEndPr/>
        <w:sdtContent>
          <w:r w:rsidRPr="00D54E69">
            <w:rPr>
              <w:rStyle w:val="PlaceholderText"/>
            </w:rPr>
            <w:t>Click or tap to enter a date.</w:t>
          </w:r>
        </w:sdtContent>
      </w:sdt>
    </w:p>
    <w:p w:rsidR="00C10C3B" w:rsidRDefault="00C10C3B" w:rsidP="00AF7587">
      <w:pPr>
        <w:spacing w:after="0"/>
        <w:rPr>
          <w:b/>
          <w:sz w:val="24"/>
          <w:szCs w:val="24"/>
        </w:rPr>
      </w:pPr>
    </w:p>
    <w:p w:rsidR="00AF7587" w:rsidRDefault="00AF7587" w:rsidP="00AF7587">
      <w:pPr>
        <w:spacing w:after="0"/>
        <w:rPr>
          <w:sz w:val="24"/>
          <w:szCs w:val="24"/>
        </w:rPr>
      </w:pPr>
      <w:r w:rsidRPr="00AF7587">
        <w:rPr>
          <w:b/>
          <w:sz w:val="24"/>
          <w:szCs w:val="24"/>
        </w:rPr>
        <w:t>1.</w:t>
      </w:r>
      <w:r>
        <w:rPr>
          <w:sz w:val="24"/>
          <w:szCs w:val="24"/>
        </w:rPr>
        <w:t xml:space="preserve">         </w:t>
      </w:r>
      <w:r w:rsidRPr="00AF7587">
        <w:rPr>
          <w:b/>
          <w:sz w:val="24"/>
          <w:szCs w:val="24"/>
          <w:u w:val="single"/>
        </w:rPr>
        <w:t>Appellant/Applicant</w:t>
      </w:r>
      <w:r w:rsidRPr="00AF7587">
        <w:rPr>
          <w:b/>
          <w:sz w:val="24"/>
          <w:szCs w:val="24"/>
        </w:rPr>
        <w:t>:</w:t>
      </w:r>
    </w:p>
    <w:p w:rsidR="00AF7587" w:rsidRDefault="00AF7587" w:rsidP="00AF7587">
      <w:pPr>
        <w:spacing w:after="0"/>
        <w:rPr>
          <w:sz w:val="24"/>
          <w:szCs w:val="24"/>
        </w:rPr>
      </w:pPr>
      <w:r>
        <w:rPr>
          <w:sz w:val="24"/>
          <w:szCs w:val="24"/>
        </w:rPr>
        <w:tab/>
        <w:t xml:space="preserve">Name: </w:t>
      </w:r>
      <w:sdt>
        <w:sdtPr>
          <w:rPr>
            <w:sz w:val="24"/>
            <w:szCs w:val="24"/>
          </w:rPr>
          <w:id w:val="-476224135"/>
          <w:placeholder>
            <w:docPart w:val="DefaultPlaceholder_-1854013440"/>
          </w:placeholder>
          <w:showingPlcHdr/>
          <w:text/>
        </w:sdtPr>
        <w:sdtEndPr/>
        <w:sdtContent>
          <w:r w:rsidR="009A1949" w:rsidRPr="00D54E69">
            <w:rPr>
              <w:rStyle w:val="PlaceholderText"/>
            </w:rPr>
            <w:t>Click or tap here to enter text.</w:t>
          </w:r>
        </w:sdtContent>
      </w:sdt>
    </w:p>
    <w:p w:rsidR="00AF7587" w:rsidRDefault="00AF7587" w:rsidP="00AF7587">
      <w:pPr>
        <w:spacing w:after="0"/>
        <w:rPr>
          <w:sz w:val="24"/>
          <w:szCs w:val="24"/>
        </w:rPr>
      </w:pPr>
      <w:r>
        <w:rPr>
          <w:sz w:val="24"/>
          <w:szCs w:val="24"/>
        </w:rPr>
        <w:tab/>
        <w:t xml:space="preserve">Mailing Address: </w:t>
      </w:r>
      <w:sdt>
        <w:sdtPr>
          <w:rPr>
            <w:sz w:val="24"/>
            <w:szCs w:val="24"/>
          </w:rPr>
          <w:id w:val="860474005"/>
          <w:placeholder>
            <w:docPart w:val="DefaultPlaceholder_-1854013440"/>
          </w:placeholder>
          <w:showingPlcHdr/>
          <w:text/>
        </w:sdtPr>
        <w:sdtEndPr/>
        <w:sdtContent>
          <w:r w:rsidRPr="00D54E69">
            <w:rPr>
              <w:rStyle w:val="PlaceholderText"/>
            </w:rPr>
            <w:t>Click or tap here to enter text.</w:t>
          </w:r>
        </w:sdtContent>
      </w:sdt>
    </w:p>
    <w:p w:rsidR="00FE0581" w:rsidRDefault="00AF7587" w:rsidP="00AF7587">
      <w:pPr>
        <w:spacing w:after="0"/>
        <w:rPr>
          <w:sz w:val="24"/>
          <w:szCs w:val="24"/>
        </w:rPr>
      </w:pPr>
      <w:r>
        <w:rPr>
          <w:sz w:val="24"/>
          <w:szCs w:val="24"/>
        </w:rPr>
        <w:tab/>
        <w:t xml:space="preserve">Telephone Number: </w:t>
      </w:r>
      <w:sdt>
        <w:sdtPr>
          <w:rPr>
            <w:sz w:val="24"/>
            <w:szCs w:val="24"/>
          </w:rPr>
          <w:id w:val="256174080"/>
          <w:placeholder>
            <w:docPart w:val="DefaultPlaceholder_-1854013440"/>
          </w:placeholder>
          <w:showingPlcHdr/>
          <w:text/>
        </w:sdtPr>
        <w:sdtEndPr/>
        <w:sdtContent>
          <w:r w:rsidRPr="00D54E69">
            <w:rPr>
              <w:rStyle w:val="PlaceholderText"/>
            </w:rPr>
            <w:t>Click or tap here to enter text.</w:t>
          </w:r>
        </w:sdtContent>
      </w:sdt>
      <w:r>
        <w:rPr>
          <w:sz w:val="24"/>
          <w:szCs w:val="24"/>
        </w:rPr>
        <w:tab/>
      </w:r>
      <w:r w:rsidRPr="00AF7587">
        <w:rPr>
          <w:sz w:val="24"/>
          <w:szCs w:val="24"/>
        </w:rPr>
        <w:t xml:space="preserve"> </w:t>
      </w:r>
    </w:p>
    <w:p w:rsidR="00AF7587" w:rsidRDefault="00AF7587" w:rsidP="00AF7587">
      <w:pPr>
        <w:spacing w:after="0"/>
        <w:rPr>
          <w:sz w:val="24"/>
          <w:szCs w:val="24"/>
        </w:rPr>
      </w:pPr>
      <w:r>
        <w:rPr>
          <w:sz w:val="24"/>
          <w:szCs w:val="24"/>
        </w:rPr>
        <w:t xml:space="preserve">State whether Applicant is owner of legal title </w:t>
      </w:r>
      <w:r w:rsidRPr="00AF7587">
        <w:rPr>
          <w:b/>
          <w:sz w:val="24"/>
          <w:szCs w:val="24"/>
        </w:rPr>
        <w:t>(Attach copy of Deed)</w:t>
      </w:r>
      <w:r>
        <w:rPr>
          <w:sz w:val="24"/>
          <w:szCs w:val="24"/>
        </w:rPr>
        <w:t xml:space="preserve">, owner of equitable title or tenant with permission of owner of legal title </w:t>
      </w:r>
      <w:r w:rsidRPr="00AF7587">
        <w:rPr>
          <w:b/>
          <w:sz w:val="24"/>
          <w:szCs w:val="24"/>
        </w:rPr>
        <w:t>(Attach proof of equitable ownership or lease)</w:t>
      </w:r>
      <w:r>
        <w:rPr>
          <w:sz w:val="24"/>
          <w:szCs w:val="24"/>
        </w:rPr>
        <w:t xml:space="preserve">. </w:t>
      </w:r>
      <w:sdt>
        <w:sdtPr>
          <w:rPr>
            <w:sz w:val="24"/>
            <w:szCs w:val="24"/>
          </w:rPr>
          <w:id w:val="-1127090675"/>
          <w:placeholder>
            <w:docPart w:val="DefaultPlaceholder_-1854013440"/>
          </w:placeholder>
          <w:showingPlcHdr/>
          <w:text/>
        </w:sdtPr>
        <w:sdtEndPr/>
        <w:sdtContent>
          <w:r w:rsidRPr="00D54E69">
            <w:rPr>
              <w:rStyle w:val="PlaceholderText"/>
            </w:rPr>
            <w:t>Click or tap here to enter text.</w:t>
          </w:r>
        </w:sdtContent>
      </w:sdt>
    </w:p>
    <w:p w:rsidR="00AF7587" w:rsidRDefault="00AF7587" w:rsidP="00AF7587">
      <w:pPr>
        <w:spacing w:after="0"/>
        <w:rPr>
          <w:sz w:val="24"/>
          <w:szCs w:val="24"/>
        </w:rPr>
      </w:pPr>
    </w:p>
    <w:p w:rsidR="00AF7587" w:rsidRDefault="00AF7587" w:rsidP="00AF7587">
      <w:pPr>
        <w:spacing w:after="0"/>
        <w:rPr>
          <w:sz w:val="24"/>
          <w:szCs w:val="24"/>
        </w:rPr>
      </w:pPr>
      <w:r w:rsidRPr="00AF7587">
        <w:rPr>
          <w:b/>
          <w:sz w:val="24"/>
          <w:szCs w:val="24"/>
        </w:rPr>
        <w:t>2.</w:t>
      </w:r>
      <w:r>
        <w:rPr>
          <w:sz w:val="24"/>
          <w:szCs w:val="24"/>
        </w:rPr>
        <w:t xml:space="preserve">          </w:t>
      </w:r>
      <w:r w:rsidRPr="00AF7587">
        <w:rPr>
          <w:b/>
          <w:sz w:val="24"/>
          <w:szCs w:val="24"/>
          <w:u w:val="single"/>
        </w:rPr>
        <w:t>Classification of Appeal</w:t>
      </w:r>
      <w:r>
        <w:rPr>
          <w:b/>
          <w:sz w:val="24"/>
          <w:szCs w:val="24"/>
        </w:rPr>
        <w:t xml:space="preserve">: </w:t>
      </w:r>
      <w:r>
        <w:rPr>
          <w:sz w:val="24"/>
          <w:szCs w:val="24"/>
        </w:rPr>
        <w:t>(check one or more)</w:t>
      </w:r>
    </w:p>
    <w:p w:rsidR="00AF7587" w:rsidRDefault="00AF7587" w:rsidP="00AF7587">
      <w:pPr>
        <w:spacing w:after="0"/>
        <w:rPr>
          <w:sz w:val="24"/>
          <w:szCs w:val="24"/>
        </w:rPr>
      </w:pPr>
      <w:r>
        <w:rPr>
          <w:sz w:val="24"/>
          <w:szCs w:val="24"/>
        </w:rPr>
        <w:t xml:space="preserve">     </w:t>
      </w:r>
      <w:sdt>
        <w:sdtPr>
          <w:rPr>
            <w:sz w:val="24"/>
            <w:szCs w:val="24"/>
          </w:rPr>
          <w:id w:val="-848477383"/>
          <w14:checkbox>
            <w14:checked w14:val="0"/>
            <w14:checkedState w14:val="2612" w14:font="MS Gothic"/>
            <w14:uncheckedState w14:val="2610" w14:font="MS Gothic"/>
          </w14:checkbox>
        </w:sdtPr>
        <w:sdtEndPr/>
        <w:sdtContent>
          <w:r w:rsidR="00D16A53">
            <w:rPr>
              <w:rFonts w:ascii="MS Gothic" w:eastAsia="MS Gothic" w:hAnsi="MS Gothic" w:hint="eastAsia"/>
              <w:sz w:val="24"/>
              <w:szCs w:val="24"/>
            </w:rPr>
            <w:t>☐</w:t>
          </w:r>
        </w:sdtContent>
      </w:sdt>
      <w:r>
        <w:rPr>
          <w:sz w:val="24"/>
          <w:szCs w:val="24"/>
        </w:rPr>
        <w:t xml:space="preserve">    Request for Special Exception</w:t>
      </w:r>
    </w:p>
    <w:p w:rsidR="00AF7587" w:rsidRDefault="00AF7587" w:rsidP="00AF7587">
      <w:pPr>
        <w:spacing w:after="0"/>
        <w:rPr>
          <w:sz w:val="24"/>
          <w:szCs w:val="24"/>
        </w:rPr>
      </w:pPr>
      <w:r>
        <w:rPr>
          <w:sz w:val="24"/>
          <w:szCs w:val="24"/>
        </w:rPr>
        <w:t xml:space="preserve">     </w:t>
      </w:r>
      <w:sdt>
        <w:sdtPr>
          <w:rPr>
            <w:sz w:val="24"/>
            <w:szCs w:val="24"/>
          </w:rPr>
          <w:id w:val="10587550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Request for a Variance</w:t>
      </w:r>
    </w:p>
    <w:p w:rsidR="00AF7587" w:rsidRDefault="00AF7587" w:rsidP="00AF7587">
      <w:pPr>
        <w:spacing w:after="0"/>
        <w:rPr>
          <w:sz w:val="24"/>
          <w:szCs w:val="24"/>
        </w:rPr>
      </w:pPr>
      <w:r>
        <w:rPr>
          <w:sz w:val="24"/>
          <w:szCs w:val="24"/>
        </w:rPr>
        <w:t xml:space="preserve">     </w:t>
      </w:r>
      <w:sdt>
        <w:sdtPr>
          <w:rPr>
            <w:sz w:val="24"/>
            <w:szCs w:val="24"/>
          </w:rPr>
          <w:id w:val="-908381759"/>
          <w14:checkbox>
            <w14:checked w14:val="0"/>
            <w14:checkedState w14:val="2612" w14:font="MS Gothic"/>
            <w14:uncheckedState w14:val="2610" w14:font="MS Gothic"/>
          </w14:checkbox>
        </w:sdtPr>
        <w:sdtEndPr/>
        <w:sdtContent>
          <w:r w:rsidR="009A1949">
            <w:rPr>
              <w:rFonts w:ascii="MS Gothic" w:eastAsia="MS Gothic" w:hAnsi="MS Gothic" w:hint="eastAsia"/>
              <w:sz w:val="24"/>
              <w:szCs w:val="24"/>
            </w:rPr>
            <w:t>☐</w:t>
          </w:r>
        </w:sdtContent>
      </w:sdt>
      <w:r>
        <w:rPr>
          <w:sz w:val="24"/>
          <w:szCs w:val="24"/>
        </w:rPr>
        <w:t xml:space="preserve">    Appeal from Zoning Officer’s Decision dated: </w:t>
      </w:r>
      <w:sdt>
        <w:sdtPr>
          <w:rPr>
            <w:sz w:val="24"/>
            <w:szCs w:val="24"/>
          </w:rPr>
          <w:id w:val="69625042"/>
          <w:placeholder>
            <w:docPart w:val="DefaultPlaceholder_-1854013437"/>
          </w:placeholder>
          <w:showingPlcHdr/>
          <w:date>
            <w:dateFormat w:val="M/d/yyyy"/>
            <w:lid w:val="en-US"/>
            <w:storeMappedDataAs w:val="dateTime"/>
            <w:calendar w:val="gregorian"/>
          </w:date>
        </w:sdtPr>
        <w:sdtEndPr/>
        <w:sdtContent>
          <w:r w:rsidRPr="00D54E69">
            <w:rPr>
              <w:rStyle w:val="PlaceholderText"/>
            </w:rPr>
            <w:t>Click or tap to enter a date.</w:t>
          </w:r>
        </w:sdtContent>
      </w:sdt>
    </w:p>
    <w:p w:rsidR="00AF7587" w:rsidRDefault="00AF7587" w:rsidP="00AF7587">
      <w:pPr>
        <w:spacing w:after="0"/>
        <w:rPr>
          <w:sz w:val="24"/>
          <w:szCs w:val="24"/>
        </w:rPr>
      </w:pPr>
      <w:r>
        <w:rPr>
          <w:sz w:val="24"/>
          <w:szCs w:val="24"/>
        </w:rPr>
        <w:t xml:space="preserve">     </w:t>
      </w:r>
      <w:sdt>
        <w:sdtPr>
          <w:rPr>
            <w:sz w:val="24"/>
            <w:szCs w:val="24"/>
          </w:rPr>
          <w:id w:val="3398957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Challenge of the Validity of Zoning Ordinance or Map</w:t>
      </w:r>
    </w:p>
    <w:p w:rsidR="00AF7587" w:rsidRDefault="00AF7587" w:rsidP="00AF7587">
      <w:pPr>
        <w:spacing w:after="0"/>
        <w:rPr>
          <w:sz w:val="24"/>
          <w:szCs w:val="24"/>
        </w:rPr>
      </w:pPr>
      <w:r>
        <w:rPr>
          <w:sz w:val="24"/>
          <w:szCs w:val="24"/>
        </w:rPr>
        <w:t xml:space="preserve">     </w:t>
      </w:r>
      <w:sdt>
        <w:sdtPr>
          <w:rPr>
            <w:sz w:val="24"/>
            <w:szCs w:val="24"/>
          </w:rPr>
          <w:id w:val="-1759518766"/>
          <w14:checkbox>
            <w14:checked w14:val="0"/>
            <w14:checkedState w14:val="2612" w14:font="MS Gothic"/>
            <w14:uncheckedState w14:val="2610" w14:font="MS Gothic"/>
          </w14:checkbox>
        </w:sdtPr>
        <w:sdtEndPr/>
        <w:sdtContent>
          <w:r w:rsidR="009A1949">
            <w:rPr>
              <w:rFonts w:ascii="MS Gothic" w:eastAsia="MS Gothic" w:hAnsi="MS Gothic" w:hint="eastAsia"/>
              <w:sz w:val="24"/>
              <w:szCs w:val="24"/>
            </w:rPr>
            <w:t>☐</w:t>
          </w:r>
        </w:sdtContent>
      </w:sdt>
      <w:r>
        <w:rPr>
          <w:sz w:val="24"/>
          <w:szCs w:val="24"/>
        </w:rPr>
        <w:t xml:space="preserve">    Certification of Nonconforming Use/Lot</w:t>
      </w:r>
    </w:p>
    <w:p w:rsidR="00C10C3B" w:rsidRDefault="00AF7587" w:rsidP="00AF7587">
      <w:pPr>
        <w:tabs>
          <w:tab w:val="left" w:pos="720"/>
        </w:tabs>
        <w:spacing w:after="0"/>
        <w:rPr>
          <w:sz w:val="24"/>
          <w:szCs w:val="24"/>
        </w:rPr>
      </w:pPr>
      <w:r>
        <w:rPr>
          <w:sz w:val="24"/>
          <w:szCs w:val="24"/>
        </w:rPr>
        <w:t xml:space="preserve">     </w:t>
      </w:r>
      <w:sdt>
        <w:sdtPr>
          <w:rPr>
            <w:sz w:val="24"/>
            <w:szCs w:val="24"/>
          </w:rPr>
          <w:id w:val="-1969331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Request for other relief within the jurisdiction of the Zoning Hearing Board as</w:t>
      </w:r>
    </w:p>
    <w:p w:rsidR="00C10C3B" w:rsidRDefault="00C10C3B" w:rsidP="00AF7587">
      <w:pPr>
        <w:tabs>
          <w:tab w:val="left" w:pos="720"/>
        </w:tabs>
        <w:spacing w:after="0"/>
        <w:rPr>
          <w:sz w:val="24"/>
          <w:szCs w:val="24"/>
        </w:rPr>
      </w:pPr>
      <w:r>
        <w:rPr>
          <w:sz w:val="24"/>
          <w:szCs w:val="24"/>
        </w:rPr>
        <w:t xml:space="preserve">             Established in Section 909.1(a) of the Pennsylvania Municipalities Code </w:t>
      </w:r>
    </w:p>
    <w:p w:rsidR="00C10C3B" w:rsidRDefault="00C10C3B" w:rsidP="00C10C3B">
      <w:pPr>
        <w:spacing w:after="0"/>
        <w:rPr>
          <w:sz w:val="24"/>
          <w:szCs w:val="24"/>
        </w:rPr>
      </w:pPr>
      <w:r>
        <w:rPr>
          <w:sz w:val="24"/>
          <w:szCs w:val="24"/>
        </w:rPr>
        <w:t xml:space="preserve">             (specify) </w:t>
      </w:r>
      <w:sdt>
        <w:sdtPr>
          <w:rPr>
            <w:sz w:val="24"/>
            <w:szCs w:val="24"/>
          </w:rPr>
          <w:id w:val="-1254732157"/>
          <w:placeholder>
            <w:docPart w:val="DefaultPlaceholder_-1854013440"/>
          </w:placeholder>
          <w:showingPlcHdr/>
          <w:text/>
        </w:sdtPr>
        <w:sdtEndPr/>
        <w:sdtContent>
          <w:r w:rsidRPr="00D54E69">
            <w:rPr>
              <w:rStyle w:val="PlaceholderText"/>
            </w:rPr>
            <w:t>Click or tap here to enter text.</w:t>
          </w:r>
        </w:sdtContent>
      </w:sdt>
      <w:r>
        <w:rPr>
          <w:sz w:val="24"/>
          <w:szCs w:val="24"/>
        </w:rPr>
        <w:t xml:space="preserve"> </w:t>
      </w:r>
      <w:r w:rsidR="00AF7587">
        <w:rPr>
          <w:sz w:val="24"/>
          <w:szCs w:val="24"/>
        </w:rPr>
        <w:t xml:space="preserve"> </w:t>
      </w:r>
      <w:r>
        <w:rPr>
          <w:sz w:val="24"/>
          <w:szCs w:val="24"/>
        </w:rPr>
        <w:t xml:space="preserve">                            </w:t>
      </w:r>
    </w:p>
    <w:p w:rsidR="00C10C3B" w:rsidRDefault="00C10C3B" w:rsidP="00C10C3B">
      <w:pPr>
        <w:spacing w:after="0"/>
        <w:rPr>
          <w:sz w:val="24"/>
          <w:szCs w:val="24"/>
        </w:rPr>
      </w:pPr>
    </w:p>
    <w:p w:rsidR="00C10C3B" w:rsidRDefault="00C10C3B" w:rsidP="00C10C3B">
      <w:pPr>
        <w:spacing w:after="0"/>
        <w:rPr>
          <w:b/>
          <w:sz w:val="24"/>
          <w:szCs w:val="24"/>
        </w:rPr>
      </w:pPr>
      <w:r>
        <w:rPr>
          <w:b/>
          <w:sz w:val="24"/>
          <w:szCs w:val="24"/>
        </w:rPr>
        <w:t xml:space="preserve">3. </w:t>
      </w:r>
      <w:r>
        <w:rPr>
          <w:b/>
          <w:sz w:val="24"/>
          <w:szCs w:val="24"/>
        </w:rPr>
        <w:tab/>
      </w:r>
      <w:r w:rsidRPr="00C10C3B">
        <w:rPr>
          <w:b/>
          <w:sz w:val="24"/>
          <w:szCs w:val="24"/>
          <w:u w:val="single"/>
        </w:rPr>
        <w:t>Appellant/Applicant’s Attorney (if any)</w:t>
      </w:r>
      <w:r>
        <w:rPr>
          <w:b/>
          <w:sz w:val="24"/>
          <w:szCs w:val="24"/>
        </w:rPr>
        <w:t>:</w:t>
      </w:r>
    </w:p>
    <w:p w:rsidR="00C10C3B" w:rsidRDefault="00C10C3B" w:rsidP="00C10C3B">
      <w:pPr>
        <w:spacing w:after="0"/>
        <w:rPr>
          <w:sz w:val="24"/>
          <w:szCs w:val="24"/>
        </w:rPr>
      </w:pPr>
      <w:r>
        <w:rPr>
          <w:sz w:val="24"/>
          <w:szCs w:val="24"/>
        </w:rPr>
        <w:tab/>
        <w:t xml:space="preserve">Name: </w:t>
      </w:r>
      <w:sdt>
        <w:sdtPr>
          <w:rPr>
            <w:sz w:val="24"/>
            <w:szCs w:val="24"/>
          </w:rPr>
          <w:id w:val="1138997204"/>
          <w:placeholder>
            <w:docPart w:val="DefaultPlaceholder_-1854013440"/>
          </w:placeholder>
          <w:showingPlcHdr/>
          <w:text/>
        </w:sdtPr>
        <w:sdtEndPr/>
        <w:sdtContent>
          <w:r w:rsidRPr="00D54E69">
            <w:rPr>
              <w:rStyle w:val="PlaceholderText"/>
            </w:rPr>
            <w:t>Click or tap here to enter text.</w:t>
          </w:r>
        </w:sdtContent>
      </w:sdt>
    </w:p>
    <w:p w:rsidR="00C10C3B" w:rsidRDefault="00C10C3B" w:rsidP="00C10C3B">
      <w:pPr>
        <w:spacing w:after="0"/>
        <w:rPr>
          <w:sz w:val="24"/>
          <w:szCs w:val="24"/>
        </w:rPr>
      </w:pPr>
      <w:r>
        <w:rPr>
          <w:sz w:val="24"/>
          <w:szCs w:val="24"/>
        </w:rPr>
        <w:tab/>
        <w:t xml:space="preserve">Mailing Address: </w:t>
      </w:r>
      <w:sdt>
        <w:sdtPr>
          <w:rPr>
            <w:sz w:val="24"/>
            <w:szCs w:val="24"/>
          </w:rPr>
          <w:id w:val="-1252195356"/>
          <w:placeholder>
            <w:docPart w:val="DefaultPlaceholder_-1854013440"/>
          </w:placeholder>
          <w:showingPlcHdr/>
          <w:text/>
        </w:sdtPr>
        <w:sdtEndPr/>
        <w:sdtContent>
          <w:r w:rsidRPr="00D54E69">
            <w:rPr>
              <w:rStyle w:val="PlaceholderText"/>
            </w:rPr>
            <w:t>Click or tap here to enter text.</w:t>
          </w:r>
        </w:sdtContent>
      </w:sdt>
    </w:p>
    <w:p w:rsidR="00C10C3B" w:rsidRDefault="00C10C3B" w:rsidP="00C10C3B">
      <w:pPr>
        <w:spacing w:after="0"/>
        <w:rPr>
          <w:sz w:val="24"/>
          <w:szCs w:val="24"/>
        </w:rPr>
      </w:pPr>
      <w:r>
        <w:rPr>
          <w:sz w:val="24"/>
          <w:szCs w:val="24"/>
        </w:rPr>
        <w:tab/>
        <w:t xml:space="preserve">Telephone Number: </w:t>
      </w:r>
      <w:sdt>
        <w:sdtPr>
          <w:rPr>
            <w:sz w:val="24"/>
            <w:szCs w:val="24"/>
          </w:rPr>
          <w:id w:val="2064048433"/>
          <w:placeholder>
            <w:docPart w:val="DefaultPlaceholder_-1854013440"/>
          </w:placeholder>
          <w:showingPlcHdr/>
          <w:text/>
        </w:sdtPr>
        <w:sdtEndPr/>
        <w:sdtContent>
          <w:r w:rsidRPr="00D54E69">
            <w:rPr>
              <w:rStyle w:val="PlaceholderText"/>
            </w:rPr>
            <w:t>Click or tap here to enter text.</w:t>
          </w:r>
        </w:sdtContent>
      </w:sdt>
    </w:p>
    <w:p w:rsidR="00C10C3B" w:rsidRDefault="00C10C3B" w:rsidP="00C10C3B">
      <w:pPr>
        <w:spacing w:after="0"/>
        <w:rPr>
          <w:sz w:val="24"/>
          <w:szCs w:val="24"/>
        </w:rPr>
      </w:pPr>
    </w:p>
    <w:p w:rsidR="00C10C3B" w:rsidRDefault="00C10C3B" w:rsidP="00C10C3B">
      <w:pPr>
        <w:spacing w:after="0"/>
        <w:rPr>
          <w:b/>
          <w:sz w:val="24"/>
          <w:szCs w:val="24"/>
        </w:rPr>
      </w:pPr>
      <w:r>
        <w:rPr>
          <w:b/>
          <w:sz w:val="24"/>
          <w:szCs w:val="24"/>
        </w:rPr>
        <w:t>4.</w:t>
      </w:r>
      <w:r>
        <w:rPr>
          <w:b/>
          <w:sz w:val="24"/>
          <w:szCs w:val="24"/>
        </w:rPr>
        <w:tab/>
      </w:r>
      <w:r>
        <w:rPr>
          <w:b/>
          <w:sz w:val="24"/>
          <w:szCs w:val="24"/>
          <w:u w:val="single"/>
        </w:rPr>
        <w:t>Owner of Property</w:t>
      </w:r>
      <w:r>
        <w:rPr>
          <w:b/>
          <w:sz w:val="24"/>
          <w:szCs w:val="24"/>
        </w:rPr>
        <w:t>:</w:t>
      </w:r>
    </w:p>
    <w:p w:rsidR="00C10C3B" w:rsidRDefault="00C10C3B" w:rsidP="00C10C3B">
      <w:pPr>
        <w:spacing w:after="0"/>
        <w:rPr>
          <w:sz w:val="24"/>
          <w:szCs w:val="24"/>
        </w:rPr>
      </w:pPr>
      <w:r>
        <w:rPr>
          <w:sz w:val="24"/>
          <w:szCs w:val="24"/>
        </w:rPr>
        <w:tab/>
        <w:t xml:space="preserve">Name: </w:t>
      </w:r>
      <w:sdt>
        <w:sdtPr>
          <w:rPr>
            <w:sz w:val="24"/>
            <w:szCs w:val="24"/>
          </w:rPr>
          <w:id w:val="-2071951649"/>
          <w:placeholder>
            <w:docPart w:val="DefaultPlaceholder_-1854013440"/>
          </w:placeholder>
          <w:showingPlcHdr/>
          <w:text/>
        </w:sdtPr>
        <w:sdtEndPr/>
        <w:sdtContent>
          <w:r w:rsidRPr="00D54E69">
            <w:rPr>
              <w:rStyle w:val="PlaceholderText"/>
            </w:rPr>
            <w:t>Click or tap here to enter text.</w:t>
          </w:r>
        </w:sdtContent>
      </w:sdt>
    </w:p>
    <w:p w:rsidR="00C10C3B" w:rsidRDefault="00C10C3B" w:rsidP="00C10C3B">
      <w:pPr>
        <w:spacing w:after="0"/>
        <w:rPr>
          <w:sz w:val="24"/>
          <w:szCs w:val="24"/>
        </w:rPr>
      </w:pPr>
      <w:r>
        <w:rPr>
          <w:sz w:val="24"/>
          <w:szCs w:val="24"/>
        </w:rPr>
        <w:tab/>
        <w:t xml:space="preserve">Mailing Address: </w:t>
      </w:r>
      <w:sdt>
        <w:sdtPr>
          <w:rPr>
            <w:sz w:val="24"/>
            <w:szCs w:val="24"/>
          </w:rPr>
          <w:id w:val="-2103015000"/>
          <w:placeholder>
            <w:docPart w:val="DefaultPlaceholder_-1854013440"/>
          </w:placeholder>
          <w:showingPlcHdr/>
          <w:text/>
        </w:sdtPr>
        <w:sdtEndPr/>
        <w:sdtContent>
          <w:r w:rsidRPr="00D54E69">
            <w:rPr>
              <w:rStyle w:val="PlaceholderText"/>
            </w:rPr>
            <w:t>Click or tap here to enter text.</w:t>
          </w:r>
        </w:sdtContent>
      </w:sdt>
    </w:p>
    <w:p w:rsidR="00482E2F" w:rsidRDefault="00C10C3B" w:rsidP="00C10C3B">
      <w:pPr>
        <w:spacing w:after="0"/>
        <w:rPr>
          <w:sz w:val="24"/>
          <w:szCs w:val="24"/>
        </w:rPr>
      </w:pPr>
      <w:r>
        <w:rPr>
          <w:sz w:val="24"/>
          <w:szCs w:val="24"/>
        </w:rPr>
        <w:tab/>
        <w:t xml:space="preserve">Telephone Number: </w:t>
      </w:r>
      <w:sdt>
        <w:sdtPr>
          <w:rPr>
            <w:sz w:val="24"/>
            <w:szCs w:val="24"/>
          </w:rPr>
          <w:id w:val="1216319424"/>
          <w:placeholder>
            <w:docPart w:val="DefaultPlaceholder_-1854013440"/>
          </w:placeholder>
          <w:showingPlcHdr/>
          <w:text/>
        </w:sdtPr>
        <w:sdtEndPr/>
        <w:sdtContent>
          <w:r w:rsidRPr="00D54E69">
            <w:rPr>
              <w:rStyle w:val="PlaceholderText"/>
            </w:rPr>
            <w:t>Click or tap here to enter text.</w:t>
          </w:r>
        </w:sdtContent>
      </w:sdt>
      <w:r>
        <w:rPr>
          <w:sz w:val="24"/>
          <w:szCs w:val="24"/>
        </w:rPr>
        <w:t xml:space="preserve">        </w:t>
      </w:r>
    </w:p>
    <w:p w:rsidR="00482E2F" w:rsidRDefault="00482E2F" w:rsidP="00C10C3B">
      <w:pPr>
        <w:spacing w:after="0"/>
        <w:rPr>
          <w:sz w:val="24"/>
          <w:szCs w:val="24"/>
        </w:rPr>
      </w:pPr>
    </w:p>
    <w:p w:rsidR="00A90753" w:rsidRDefault="00A90753" w:rsidP="00C10C3B">
      <w:pPr>
        <w:spacing w:after="0"/>
        <w:rPr>
          <w:b/>
          <w:sz w:val="24"/>
          <w:szCs w:val="24"/>
        </w:rPr>
      </w:pPr>
    </w:p>
    <w:p w:rsidR="00482E2F" w:rsidRDefault="00482E2F" w:rsidP="00C10C3B">
      <w:pPr>
        <w:spacing w:after="0"/>
        <w:rPr>
          <w:b/>
          <w:sz w:val="24"/>
          <w:szCs w:val="24"/>
        </w:rPr>
      </w:pPr>
      <w:r>
        <w:rPr>
          <w:b/>
          <w:sz w:val="24"/>
          <w:szCs w:val="24"/>
        </w:rPr>
        <w:lastRenderedPageBreak/>
        <w:t>5.</w:t>
      </w:r>
      <w:r>
        <w:rPr>
          <w:b/>
          <w:sz w:val="24"/>
          <w:szCs w:val="24"/>
        </w:rPr>
        <w:tab/>
      </w:r>
      <w:r>
        <w:rPr>
          <w:b/>
          <w:sz w:val="24"/>
          <w:szCs w:val="24"/>
          <w:u w:val="single"/>
        </w:rPr>
        <w:t>Property Subject to Appeal</w:t>
      </w:r>
      <w:r>
        <w:rPr>
          <w:b/>
          <w:sz w:val="24"/>
          <w:szCs w:val="24"/>
        </w:rPr>
        <w:t>:</w:t>
      </w:r>
    </w:p>
    <w:p w:rsidR="00482E2F" w:rsidRDefault="00482E2F" w:rsidP="00C10C3B">
      <w:pPr>
        <w:spacing w:after="0"/>
        <w:rPr>
          <w:sz w:val="24"/>
          <w:szCs w:val="24"/>
        </w:rPr>
      </w:pPr>
      <w:r>
        <w:rPr>
          <w:sz w:val="24"/>
          <w:szCs w:val="24"/>
        </w:rPr>
        <w:tab/>
        <w:t xml:space="preserve">Location/Street Address: </w:t>
      </w:r>
      <w:sdt>
        <w:sdtPr>
          <w:rPr>
            <w:sz w:val="24"/>
            <w:szCs w:val="24"/>
          </w:rPr>
          <w:id w:val="312453858"/>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C10C3B">
      <w:pPr>
        <w:spacing w:after="0"/>
        <w:rPr>
          <w:sz w:val="24"/>
          <w:szCs w:val="24"/>
        </w:rPr>
      </w:pPr>
      <w:r>
        <w:rPr>
          <w:sz w:val="24"/>
          <w:szCs w:val="24"/>
        </w:rPr>
        <w:tab/>
        <w:t xml:space="preserve">Location/Mailing Address: </w:t>
      </w:r>
      <w:sdt>
        <w:sdtPr>
          <w:rPr>
            <w:sz w:val="24"/>
            <w:szCs w:val="24"/>
          </w:rPr>
          <w:id w:val="-61325925"/>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482E2F">
      <w:pPr>
        <w:spacing w:after="0"/>
        <w:ind w:firstLine="720"/>
        <w:rPr>
          <w:sz w:val="24"/>
          <w:szCs w:val="24"/>
        </w:rPr>
      </w:pPr>
      <w:r>
        <w:rPr>
          <w:sz w:val="24"/>
          <w:szCs w:val="24"/>
        </w:rPr>
        <w:t>Deed Book and Page: (</w:t>
      </w:r>
      <w:r w:rsidR="00F5217B">
        <w:rPr>
          <w:sz w:val="24"/>
          <w:szCs w:val="24"/>
        </w:rPr>
        <w:t>See Instruction 2 on page 1</w:t>
      </w:r>
      <w:r>
        <w:rPr>
          <w:sz w:val="24"/>
          <w:szCs w:val="24"/>
        </w:rPr>
        <w:t xml:space="preserve">) </w:t>
      </w:r>
      <w:sdt>
        <w:sdtPr>
          <w:rPr>
            <w:sz w:val="24"/>
            <w:szCs w:val="24"/>
          </w:rPr>
          <w:id w:val="-943079543"/>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482E2F">
      <w:pPr>
        <w:spacing w:after="0"/>
        <w:ind w:firstLine="720"/>
        <w:rPr>
          <w:sz w:val="24"/>
          <w:szCs w:val="24"/>
        </w:rPr>
      </w:pPr>
      <w:r>
        <w:rPr>
          <w:sz w:val="24"/>
          <w:szCs w:val="24"/>
        </w:rPr>
        <w:t xml:space="preserve">Block and Unit No (See Instruction 2 on page </w:t>
      </w:r>
      <w:r w:rsidR="00F5217B">
        <w:rPr>
          <w:sz w:val="24"/>
          <w:szCs w:val="24"/>
        </w:rPr>
        <w:t>1</w:t>
      </w:r>
      <w:r>
        <w:rPr>
          <w:sz w:val="24"/>
          <w:szCs w:val="24"/>
        </w:rPr>
        <w:t xml:space="preserve">) </w:t>
      </w:r>
      <w:sdt>
        <w:sdtPr>
          <w:rPr>
            <w:sz w:val="24"/>
            <w:szCs w:val="24"/>
          </w:rPr>
          <w:id w:val="1063756125"/>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482E2F">
      <w:pPr>
        <w:spacing w:after="0"/>
        <w:ind w:firstLine="720"/>
        <w:rPr>
          <w:sz w:val="24"/>
          <w:szCs w:val="24"/>
        </w:rPr>
      </w:pPr>
      <w:r>
        <w:rPr>
          <w:sz w:val="24"/>
          <w:szCs w:val="24"/>
        </w:rPr>
        <w:t xml:space="preserve">Tax Parcel No.: (See Instruction 2 on page 6) </w:t>
      </w:r>
      <w:sdt>
        <w:sdtPr>
          <w:rPr>
            <w:sz w:val="24"/>
            <w:szCs w:val="24"/>
          </w:rPr>
          <w:id w:val="-771618985"/>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482E2F">
      <w:pPr>
        <w:spacing w:after="0"/>
        <w:ind w:firstLine="720"/>
        <w:rPr>
          <w:sz w:val="24"/>
          <w:szCs w:val="24"/>
        </w:rPr>
      </w:pPr>
      <w:r>
        <w:rPr>
          <w:sz w:val="24"/>
          <w:szCs w:val="24"/>
        </w:rPr>
        <w:t xml:space="preserve">Present Zoning Classification: </w:t>
      </w:r>
      <w:sdt>
        <w:sdtPr>
          <w:rPr>
            <w:sz w:val="24"/>
            <w:szCs w:val="24"/>
          </w:rPr>
          <w:id w:val="-52932999"/>
          <w:placeholder>
            <w:docPart w:val="DefaultPlaceholder_-1854013438"/>
          </w:placeholder>
          <w:showingPlcHdr/>
          <w:comboBox>
            <w:listItem w:value="Choose an item."/>
            <w:listItem w:displayText="R-1 Agriculture-Residential" w:value="R-1 Agriculture-Residential"/>
            <w:listItem w:displayText="R-1A Residential" w:value="R-1A Residential"/>
            <w:listItem w:displayText="R-2 Residential" w:value="R-2 Residential"/>
            <w:listItem w:displayText="R-3 Residential" w:value="R-3 Residential"/>
            <w:listItem w:displayText="R-4 Residential" w:value="R-4 Residential"/>
            <w:listItem w:displayText="IN Institutional" w:value="IN Institutional"/>
            <w:listItem w:displayText="LC Limited Commercial" w:value="LC Limited Commercial"/>
            <w:listItem w:displayText="CC Convenience Commercial" w:value="CC Convenience Commercial"/>
            <w:listItem w:displayText="GC General Commercial" w:value="GC General Commercial"/>
            <w:listItem w:displayText="M-1 Office and Light Industrial" w:value="M-1 Office and Light Industrial"/>
            <w:listItem w:displayText="M-2 Manufacturing Industrial" w:value="M-2 Manufacturing Industrial"/>
            <w:listItem w:displayText="MU Mixed Use" w:value="MU Mixed Use"/>
            <w:listItem w:displayText="VCC Village Center Commercial" w:value="VCC Village Center Commercial"/>
          </w:comboBox>
        </w:sdtPr>
        <w:sdtEndPr/>
        <w:sdtContent>
          <w:r w:rsidR="00690BDE" w:rsidRPr="00D54E69">
            <w:rPr>
              <w:rStyle w:val="PlaceholderText"/>
            </w:rPr>
            <w:t>Choose an item.</w:t>
          </w:r>
        </w:sdtContent>
      </w:sdt>
    </w:p>
    <w:p w:rsidR="00482E2F" w:rsidRDefault="00482E2F" w:rsidP="00482E2F">
      <w:pPr>
        <w:spacing w:after="0"/>
        <w:ind w:firstLine="720"/>
        <w:rPr>
          <w:sz w:val="24"/>
          <w:szCs w:val="24"/>
        </w:rPr>
      </w:pPr>
      <w:r>
        <w:rPr>
          <w:sz w:val="24"/>
          <w:szCs w:val="24"/>
        </w:rPr>
        <w:t xml:space="preserve">Lot Size: </w:t>
      </w:r>
      <w:sdt>
        <w:sdtPr>
          <w:rPr>
            <w:sz w:val="24"/>
            <w:szCs w:val="24"/>
          </w:rPr>
          <w:id w:val="1376889895"/>
          <w:placeholder>
            <w:docPart w:val="DefaultPlaceholder_-1854013440"/>
          </w:placeholder>
          <w:showingPlcHdr/>
          <w:text/>
        </w:sdtPr>
        <w:sdtEndPr/>
        <w:sdtContent>
          <w:r w:rsidRPr="00D54E69">
            <w:rPr>
              <w:rStyle w:val="PlaceholderText"/>
            </w:rPr>
            <w:t>Click or tap here to enter text.</w:t>
          </w:r>
        </w:sdtContent>
      </w:sdt>
    </w:p>
    <w:p w:rsidR="00482E2F" w:rsidRDefault="00482E2F" w:rsidP="00482E2F">
      <w:pPr>
        <w:spacing w:after="0"/>
        <w:ind w:firstLine="720"/>
        <w:rPr>
          <w:sz w:val="24"/>
          <w:szCs w:val="24"/>
        </w:rPr>
      </w:pPr>
      <w:r>
        <w:rPr>
          <w:sz w:val="24"/>
          <w:szCs w:val="24"/>
        </w:rPr>
        <w:t xml:space="preserve">Lot Frontage: </w:t>
      </w:r>
      <w:sdt>
        <w:sdtPr>
          <w:rPr>
            <w:sz w:val="24"/>
            <w:szCs w:val="24"/>
          </w:rPr>
          <w:id w:val="530152642"/>
          <w:placeholder>
            <w:docPart w:val="DefaultPlaceholder_-1854013440"/>
          </w:placeholder>
          <w:showingPlcHdr/>
          <w:text/>
        </w:sdtPr>
        <w:sdtEndPr/>
        <w:sdtContent>
          <w:r w:rsidRPr="00D54E69">
            <w:rPr>
              <w:rStyle w:val="PlaceholderText"/>
            </w:rPr>
            <w:t>Click or tap here to enter text.</w:t>
          </w:r>
        </w:sdtContent>
      </w:sdt>
      <w:r>
        <w:rPr>
          <w:sz w:val="24"/>
          <w:szCs w:val="24"/>
        </w:rPr>
        <w:t xml:space="preserve"> </w:t>
      </w:r>
      <w:r>
        <w:rPr>
          <w:sz w:val="24"/>
          <w:szCs w:val="24"/>
        </w:rPr>
        <w:tab/>
        <w:t xml:space="preserve">Lot Depth: </w:t>
      </w:r>
      <w:sdt>
        <w:sdtPr>
          <w:rPr>
            <w:sz w:val="24"/>
            <w:szCs w:val="24"/>
          </w:rPr>
          <w:id w:val="2020742129"/>
          <w:placeholder>
            <w:docPart w:val="DefaultPlaceholder_-1854013440"/>
          </w:placeholder>
          <w:showingPlcHdr/>
          <w:text/>
        </w:sdtPr>
        <w:sdtEndPr/>
        <w:sdtContent>
          <w:r w:rsidRPr="00D54E69">
            <w:rPr>
              <w:rStyle w:val="PlaceholderText"/>
            </w:rPr>
            <w:t>Click or tap here to enter text.</w:t>
          </w:r>
        </w:sdtContent>
      </w:sdt>
      <w:r w:rsidR="00C10C3B">
        <w:rPr>
          <w:sz w:val="24"/>
          <w:szCs w:val="24"/>
        </w:rPr>
        <w:t xml:space="preserve">           </w:t>
      </w:r>
    </w:p>
    <w:p w:rsidR="00482E2F" w:rsidRDefault="00482E2F" w:rsidP="00482E2F">
      <w:pPr>
        <w:spacing w:after="0"/>
        <w:ind w:firstLine="720"/>
        <w:rPr>
          <w:sz w:val="24"/>
          <w:szCs w:val="24"/>
        </w:rPr>
      </w:pPr>
      <w:r>
        <w:rPr>
          <w:sz w:val="24"/>
          <w:szCs w:val="24"/>
        </w:rPr>
        <w:t xml:space="preserve">Type of water &amp; sewer service: </w:t>
      </w:r>
      <w:sdt>
        <w:sdtPr>
          <w:rPr>
            <w:sz w:val="24"/>
            <w:szCs w:val="24"/>
          </w:rPr>
          <w:id w:val="1278762400"/>
          <w:placeholder>
            <w:docPart w:val="DefaultPlaceholder_-1854013440"/>
          </w:placeholder>
          <w:showingPlcHdr/>
          <w:text/>
        </w:sdtPr>
        <w:sdtEndPr/>
        <w:sdtContent>
          <w:r w:rsidRPr="00D54E69">
            <w:rPr>
              <w:rStyle w:val="PlaceholderText"/>
            </w:rPr>
            <w:t>Click or tap here to enter text.</w:t>
          </w:r>
        </w:sdtContent>
      </w:sdt>
      <w:r w:rsidR="00C10C3B">
        <w:rPr>
          <w:sz w:val="24"/>
          <w:szCs w:val="24"/>
        </w:rPr>
        <w:t xml:space="preserve">                    </w:t>
      </w:r>
    </w:p>
    <w:p w:rsidR="00A90753" w:rsidRDefault="00A90753" w:rsidP="00482E2F">
      <w:pPr>
        <w:spacing w:after="0"/>
        <w:ind w:firstLine="720"/>
        <w:rPr>
          <w:sz w:val="24"/>
          <w:szCs w:val="24"/>
        </w:rPr>
      </w:pPr>
      <w:r>
        <w:rPr>
          <w:sz w:val="24"/>
          <w:szCs w:val="24"/>
        </w:rPr>
        <w:t xml:space="preserve">Is the property located in an Agricultural Secure of Agricultural Land Preservation Area:  </w:t>
      </w:r>
      <w:sdt>
        <w:sdtPr>
          <w:rPr>
            <w:color w:val="AEAAAA" w:themeColor="background2" w:themeShade="BF"/>
            <w:sz w:val="24"/>
            <w:szCs w:val="24"/>
          </w:rPr>
          <w:id w:val="945120277"/>
          <w:placeholder>
            <w:docPart w:val="DefaultPlaceholder_-1854013438"/>
          </w:placeholder>
          <w:comboBox>
            <w:listItem w:value="Choose an item."/>
            <w:listItem w:displayText="Yes" w:value="Yes"/>
            <w:listItem w:displayText="No" w:value="No"/>
          </w:comboBox>
        </w:sdtPr>
        <w:sdtEndPr/>
        <w:sdtContent>
          <w:r w:rsidRPr="00A90753">
            <w:rPr>
              <w:color w:val="AEAAAA" w:themeColor="background2" w:themeShade="BF"/>
              <w:sz w:val="24"/>
              <w:szCs w:val="24"/>
            </w:rPr>
            <w:t>Select</w:t>
          </w:r>
        </w:sdtContent>
      </w:sdt>
      <w:r w:rsidR="00C10C3B">
        <w:rPr>
          <w:sz w:val="24"/>
          <w:szCs w:val="24"/>
        </w:rPr>
        <w:t xml:space="preserve">           </w:t>
      </w:r>
    </w:p>
    <w:p w:rsidR="001B5BBD" w:rsidRPr="00AF7587" w:rsidRDefault="001B5BBD" w:rsidP="00482E2F">
      <w:pPr>
        <w:spacing w:after="0"/>
        <w:ind w:firstLine="720"/>
        <w:rPr>
          <w:sz w:val="24"/>
          <w:szCs w:val="24"/>
        </w:rPr>
      </w:pPr>
    </w:p>
    <w:tbl>
      <w:tblPr>
        <w:tblStyle w:val="TableGrid"/>
        <w:tblW w:w="0" w:type="auto"/>
        <w:tblInd w:w="715" w:type="dxa"/>
        <w:tblLook w:val="04A0" w:firstRow="1" w:lastRow="0" w:firstColumn="1" w:lastColumn="0" w:noHBand="0" w:noVBand="1"/>
      </w:tblPr>
      <w:tblGrid>
        <w:gridCol w:w="9355"/>
      </w:tblGrid>
      <w:tr w:rsidR="001B5BBD" w:rsidTr="00B97837">
        <w:tc>
          <w:tcPr>
            <w:tcW w:w="9355" w:type="dxa"/>
          </w:tcPr>
          <w:p w:rsidR="001B5BBD" w:rsidRDefault="001B5BBD" w:rsidP="00B97837">
            <w:pPr>
              <w:rPr>
                <w:sz w:val="24"/>
                <w:szCs w:val="24"/>
              </w:rPr>
            </w:pPr>
            <w:r>
              <w:rPr>
                <w:sz w:val="24"/>
                <w:szCs w:val="24"/>
              </w:rPr>
              <w:t>Description of the current use of the property:</w:t>
            </w:r>
          </w:p>
        </w:tc>
      </w:tr>
      <w:tr w:rsidR="001B5BBD" w:rsidTr="00B97837">
        <w:trPr>
          <w:trHeight w:val="1088"/>
        </w:trPr>
        <w:sdt>
          <w:sdtPr>
            <w:rPr>
              <w:sz w:val="24"/>
              <w:szCs w:val="24"/>
            </w:rPr>
            <w:id w:val="501397061"/>
            <w:placeholder>
              <w:docPart w:val="DefaultPlaceholder_-1854013440"/>
            </w:placeholder>
            <w:showingPlcHdr/>
            <w:text/>
          </w:sdtPr>
          <w:sdtEndPr/>
          <w:sdtContent>
            <w:tc>
              <w:tcPr>
                <w:tcW w:w="9355" w:type="dxa"/>
              </w:tcPr>
              <w:p w:rsidR="001B5BBD" w:rsidRDefault="00004C80" w:rsidP="00B97837">
                <w:pPr>
                  <w:rPr>
                    <w:sz w:val="24"/>
                    <w:szCs w:val="24"/>
                  </w:rPr>
                </w:pPr>
                <w:r w:rsidRPr="00D54E69">
                  <w:rPr>
                    <w:rStyle w:val="PlaceholderText"/>
                  </w:rPr>
                  <w:t>Click or tap here to enter text.</w:t>
                </w:r>
              </w:p>
            </w:tc>
          </w:sdtContent>
        </w:sdt>
      </w:tr>
    </w:tbl>
    <w:p w:rsidR="001B5BBD" w:rsidRPr="00AF7587" w:rsidRDefault="001B5BBD" w:rsidP="001B5BBD">
      <w:pPr>
        <w:spacing w:after="0"/>
        <w:rPr>
          <w:sz w:val="24"/>
          <w:szCs w:val="24"/>
        </w:rPr>
      </w:pPr>
    </w:p>
    <w:tbl>
      <w:tblPr>
        <w:tblStyle w:val="TableGrid"/>
        <w:tblW w:w="0" w:type="auto"/>
        <w:tblInd w:w="715" w:type="dxa"/>
        <w:tblLook w:val="04A0" w:firstRow="1" w:lastRow="0" w:firstColumn="1" w:lastColumn="0" w:noHBand="0" w:noVBand="1"/>
      </w:tblPr>
      <w:tblGrid>
        <w:gridCol w:w="9355"/>
      </w:tblGrid>
      <w:tr w:rsidR="001B5BBD" w:rsidTr="001B5BBD">
        <w:tc>
          <w:tcPr>
            <w:tcW w:w="9355" w:type="dxa"/>
          </w:tcPr>
          <w:p w:rsidR="001B5BBD" w:rsidRDefault="001B5BBD" w:rsidP="001B5BBD">
            <w:pPr>
              <w:rPr>
                <w:sz w:val="24"/>
                <w:szCs w:val="24"/>
              </w:rPr>
            </w:pPr>
            <w:bookmarkStart w:id="0" w:name="_Hlk133400377"/>
            <w:r>
              <w:rPr>
                <w:sz w:val="24"/>
                <w:szCs w:val="24"/>
              </w:rPr>
              <w:t>Description of the existing improvements on the property:</w:t>
            </w:r>
          </w:p>
        </w:tc>
      </w:tr>
      <w:tr w:rsidR="001B5BBD" w:rsidTr="001B5BBD">
        <w:trPr>
          <w:trHeight w:val="1088"/>
        </w:trPr>
        <w:sdt>
          <w:sdtPr>
            <w:rPr>
              <w:sz w:val="24"/>
              <w:szCs w:val="24"/>
            </w:rPr>
            <w:id w:val="-744186257"/>
            <w:placeholder>
              <w:docPart w:val="DefaultPlaceholder_-1854013440"/>
            </w:placeholder>
            <w:showingPlcHdr/>
            <w:text/>
          </w:sdtPr>
          <w:sdtEndPr/>
          <w:sdtContent>
            <w:tc>
              <w:tcPr>
                <w:tcW w:w="9355" w:type="dxa"/>
              </w:tcPr>
              <w:p w:rsidR="001B5BBD" w:rsidRDefault="00004C80" w:rsidP="00482E2F">
                <w:pPr>
                  <w:rPr>
                    <w:sz w:val="24"/>
                    <w:szCs w:val="24"/>
                  </w:rPr>
                </w:pPr>
                <w:r w:rsidRPr="00D54E69">
                  <w:rPr>
                    <w:rStyle w:val="PlaceholderText"/>
                  </w:rPr>
                  <w:t>Click or tap here to enter text.</w:t>
                </w:r>
              </w:p>
            </w:tc>
          </w:sdtContent>
        </w:sdt>
      </w:tr>
      <w:bookmarkEnd w:id="0"/>
    </w:tbl>
    <w:p w:rsidR="00AF7587" w:rsidRDefault="00AF7587" w:rsidP="00482E2F">
      <w:pPr>
        <w:spacing w:after="0"/>
        <w:ind w:firstLine="720"/>
        <w:rPr>
          <w:sz w:val="24"/>
          <w:szCs w:val="24"/>
        </w:rPr>
      </w:pPr>
    </w:p>
    <w:tbl>
      <w:tblPr>
        <w:tblStyle w:val="TableGrid"/>
        <w:tblW w:w="0" w:type="auto"/>
        <w:tblInd w:w="715" w:type="dxa"/>
        <w:tblLook w:val="04A0" w:firstRow="1" w:lastRow="0" w:firstColumn="1" w:lastColumn="0" w:noHBand="0" w:noVBand="1"/>
      </w:tblPr>
      <w:tblGrid>
        <w:gridCol w:w="9355"/>
      </w:tblGrid>
      <w:tr w:rsidR="00004C80" w:rsidTr="00B97837">
        <w:tc>
          <w:tcPr>
            <w:tcW w:w="9355" w:type="dxa"/>
          </w:tcPr>
          <w:p w:rsidR="00004C80" w:rsidRDefault="00004C80" w:rsidP="00B97837">
            <w:pPr>
              <w:rPr>
                <w:sz w:val="24"/>
                <w:szCs w:val="24"/>
              </w:rPr>
            </w:pPr>
            <w:r>
              <w:rPr>
                <w:sz w:val="24"/>
                <w:szCs w:val="24"/>
              </w:rPr>
              <w:t>Description of the proposed use and proposed improvements (if different):</w:t>
            </w:r>
          </w:p>
        </w:tc>
      </w:tr>
      <w:tr w:rsidR="00004C80" w:rsidTr="00B97837">
        <w:trPr>
          <w:trHeight w:val="1088"/>
        </w:trPr>
        <w:sdt>
          <w:sdtPr>
            <w:rPr>
              <w:sz w:val="24"/>
              <w:szCs w:val="24"/>
            </w:rPr>
            <w:id w:val="-1605116325"/>
            <w:placeholder>
              <w:docPart w:val="565C4E601EA14136A354C1F3237D780E"/>
            </w:placeholder>
            <w:showingPlcHdr/>
            <w:text/>
          </w:sdtPr>
          <w:sdtEndPr/>
          <w:sdtContent>
            <w:tc>
              <w:tcPr>
                <w:tcW w:w="9355" w:type="dxa"/>
              </w:tcPr>
              <w:p w:rsidR="00004C80" w:rsidRDefault="00004C80" w:rsidP="00B97837">
                <w:pPr>
                  <w:rPr>
                    <w:sz w:val="24"/>
                    <w:szCs w:val="24"/>
                  </w:rPr>
                </w:pPr>
                <w:r w:rsidRPr="00D54E69">
                  <w:rPr>
                    <w:rStyle w:val="PlaceholderText"/>
                  </w:rPr>
                  <w:t>Click or tap here to enter text.</w:t>
                </w:r>
              </w:p>
            </w:tc>
          </w:sdtContent>
        </w:sdt>
      </w:tr>
    </w:tbl>
    <w:p w:rsidR="00004C80" w:rsidRDefault="00004C80" w:rsidP="00482E2F">
      <w:pPr>
        <w:spacing w:after="0"/>
        <w:ind w:firstLine="720"/>
        <w:rPr>
          <w:sz w:val="24"/>
          <w:szCs w:val="24"/>
        </w:rPr>
      </w:pPr>
    </w:p>
    <w:p w:rsidR="00004C80" w:rsidRDefault="00004C80" w:rsidP="00004C80">
      <w:pPr>
        <w:spacing w:after="0"/>
        <w:ind w:left="720" w:hanging="720"/>
        <w:rPr>
          <w:b/>
          <w:sz w:val="24"/>
          <w:szCs w:val="24"/>
          <w:u w:val="single"/>
        </w:rPr>
      </w:pPr>
      <w:r>
        <w:rPr>
          <w:b/>
          <w:sz w:val="24"/>
          <w:szCs w:val="24"/>
        </w:rPr>
        <w:t xml:space="preserve">6. </w:t>
      </w:r>
      <w:r>
        <w:rPr>
          <w:b/>
          <w:sz w:val="24"/>
          <w:szCs w:val="24"/>
        </w:rPr>
        <w:tab/>
      </w:r>
      <w:r>
        <w:rPr>
          <w:b/>
          <w:sz w:val="24"/>
          <w:szCs w:val="24"/>
          <w:u w:val="single"/>
        </w:rPr>
        <w:t>State each Section of the Douglass Township Zoning Ordinance which is involved in this Application (and the page number of the Ordinance) and the specific interpretation or relief requested from the Section:</w:t>
      </w:r>
    </w:p>
    <w:tbl>
      <w:tblPr>
        <w:tblStyle w:val="TableGrid"/>
        <w:tblW w:w="0" w:type="auto"/>
        <w:tblInd w:w="720" w:type="dxa"/>
        <w:tblLook w:val="04A0" w:firstRow="1" w:lastRow="0" w:firstColumn="1" w:lastColumn="0" w:noHBand="0" w:noVBand="1"/>
      </w:tblPr>
      <w:tblGrid>
        <w:gridCol w:w="9350"/>
      </w:tblGrid>
      <w:tr w:rsidR="00004C80" w:rsidTr="002F1028">
        <w:trPr>
          <w:trHeight w:val="1583"/>
        </w:trPr>
        <w:tc>
          <w:tcPr>
            <w:tcW w:w="9350" w:type="dxa"/>
          </w:tcPr>
          <w:bookmarkStart w:id="1" w:name="_Hlk133400964"/>
          <w:p w:rsidR="00004C80" w:rsidRDefault="00A215B1" w:rsidP="00004C80">
            <w:pPr>
              <w:rPr>
                <w:b/>
                <w:sz w:val="24"/>
                <w:szCs w:val="24"/>
                <w:u w:val="single"/>
              </w:rPr>
            </w:pPr>
            <w:sdt>
              <w:sdtPr>
                <w:rPr>
                  <w:b/>
                  <w:sz w:val="24"/>
                  <w:szCs w:val="24"/>
                </w:rPr>
                <w:id w:val="-1099092385"/>
                <w:placeholder>
                  <w:docPart w:val="DefaultPlaceholder_-1854013440"/>
                </w:placeholder>
                <w:showingPlcHdr/>
                <w:text/>
              </w:sdtPr>
              <w:sdtEndPr/>
              <w:sdtContent>
                <w:r w:rsidR="002F1028" w:rsidRPr="00D54E69">
                  <w:rPr>
                    <w:rStyle w:val="PlaceholderText"/>
                  </w:rPr>
                  <w:t>Click or tap here to enter text.</w:t>
                </w:r>
              </w:sdtContent>
            </w:sdt>
            <w:r w:rsidR="00004C80">
              <w:rPr>
                <w:b/>
                <w:sz w:val="24"/>
                <w:szCs w:val="24"/>
              </w:rPr>
              <w:tab/>
            </w:r>
          </w:p>
        </w:tc>
      </w:tr>
      <w:bookmarkEnd w:id="1"/>
    </w:tbl>
    <w:p w:rsidR="00004C80" w:rsidRDefault="00004C80" w:rsidP="00004C80">
      <w:pPr>
        <w:spacing w:after="0"/>
        <w:ind w:left="720" w:hanging="720"/>
        <w:rPr>
          <w:b/>
          <w:sz w:val="24"/>
          <w:szCs w:val="24"/>
          <w:u w:val="single"/>
        </w:rPr>
      </w:pPr>
    </w:p>
    <w:p w:rsidR="002F1028" w:rsidRDefault="002F1028" w:rsidP="00004C80">
      <w:pPr>
        <w:spacing w:after="0"/>
        <w:ind w:left="720" w:hanging="720"/>
        <w:rPr>
          <w:b/>
          <w:sz w:val="24"/>
          <w:szCs w:val="24"/>
        </w:rPr>
      </w:pPr>
    </w:p>
    <w:p w:rsidR="002F1028" w:rsidRDefault="002F1028" w:rsidP="00004C80">
      <w:pPr>
        <w:spacing w:after="0"/>
        <w:ind w:left="720" w:hanging="720"/>
        <w:rPr>
          <w:b/>
          <w:sz w:val="24"/>
          <w:szCs w:val="24"/>
        </w:rPr>
      </w:pPr>
    </w:p>
    <w:p w:rsidR="006F2BEC" w:rsidRDefault="002F1028" w:rsidP="00004C80">
      <w:pPr>
        <w:spacing w:after="0"/>
        <w:ind w:left="720" w:hanging="720"/>
        <w:rPr>
          <w:b/>
          <w:sz w:val="24"/>
          <w:szCs w:val="24"/>
        </w:rPr>
      </w:pPr>
      <w:r>
        <w:rPr>
          <w:b/>
          <w:sz w:val="24"/>
          <w:szCs w:val="24"/>
        </w:rPr>
        <w:lastRenderedPageBreak/>
        <w:t>7.</w:t>
      </w:r>
      <w:r>
        <w:rPr>
          <w:b/>
          <w:sz w:val="24"/>
          <w:szCs w:val="24"/>
        </w:rPr>
        <w:tab/>
      </w:r>
      <w:r>
        <w:rPr>
          <w:b/>
          <w:sz w:val="24"/>
          <w:szCs w:val="24"/>
          <w:u w:val="single"/>
        </w:rPr>
        <w:t>If a Variance is being requested, state the specific hardship claimed and the reasons why a Variance should be granted</w:t>
      </w:r>
      <w:r>
        <w:rPr>
          <w:b/>
          <w:sz w:val="24"/>
          <w:szCs w:val="24"/>
        </w:rPr>
        <w:t>:</w:t>
      </w:r>
    </w:p>
    <w:tbl>
      <w:tblPr>
        <w:tblStyle w:val="TableGrid"/>
        <w:tblW w:w="0" w:type="auto"/>
        <w:tblInd w:w="720" w:type="dxa"/>
        <w:tblLook w:val="04A0" w:firstRow="1" w:lastRow="0" w:firstColumn="1" w:lastColumn="0" w:noHBand="0" w:noVBand="1"/>
      </w:tblPr>
      <w:tblGrid>
        <w:gridCol w:w="9350"/>
      </w:tblGrid>
      <w:tr w:rsidR="002F1028" w:rsidTr="00B97837">
        <w:trPr>
          <w:trHeight w:val="1583"/>
        </w:trPr>
        <w:tc>
          <w:tcPr>
            <w:tcW w:w="9350" w:type="dxa"/>
          </w:tcPr>
          <w:bookmarkStart w:id="2" w:name="_Hlk133401715"/>
          <w:p w:rsidR="002F1028" w:rsidRDefault="00A215B1" w:rsidP="00B97837">
            <w:pPr>
              <w:rPr>
                <w:b/>
                <w:sz w:val="24"/>
                <w:szCs w:val="24"/>
                <w:u w:val="single"/>
              </w:rPr>
            </w:pPr>
            <w:sdt>
              <w:sdtPr>
                <w:rPr>
                  <w:b/>
                  <w:sz w:val="24"/>
                  <w:szCs w:val="24"/>
                </w:rPr>
                <w:id w:val="-536894632"/>
                <w:placeholder>
                  <w:docPart w:val="9C9A399F051949788D4150143C91B914"/>
                </w:placeholder>
                <w:showingPlcHdr/>
                <w:text/>
              </w:sdtPr>
              <w:sdtEndPr/>
              <w:sdtContent>
                <w:r w:rsidR="002F1028" w:rsidRPr="00D54E69">
                  <w:rPr>
                    <w:rStyle w:val="PlaceholderText"/>
                  </w:rPr>
                  <w:t>Click or tap here to enter text.</w:t>
                </w:r>
              </w:sdtContent>
            </w:sdt>
            <w:r w:rsidR="002F1028">
              <w:rPr>
                <w:b/>
                <w:sz w:val="24"/>
                <w:szCs w:val="24"/>
              </w:rPr>
              <w:tab/>
            </w:r>
          </w:p>
        </w:tc>
      </w:tr>
      <w:bookmarkEnd w:id="2"/>
    </w:tbl>
    <w:p w:rsidR="002F1028" w:rsidRDefault="002F1028" w:rsidP="00004C80">
      <w:pPr>
        <w:spacing w:after="0"/>
        <w:ind w:left="720" w:hanging="720"/>
        <w:rPr>
          <w:b/>
          <w:sz w:val="24"/>
          <w:szCs w:val="24"/>
        </w:rPr>
      </w:pPr>
    </w:p>
    <w:p w:rsidR="009A1949" w:rsidRDefault="009A1949" w:rsidP="00004C80">
      <w:pPr>
        <w:spacing w:after="0"/>
        <w:ind w:left="720" w:hanging="720"/>
        <w:rPr>
          <w:b/>
          <w:sz w:val="24"/>
          <w:szCs w:val="24"/>
          <w:u w:val="single"/>
        </w:rPr>
      </w:pPr>
      <w:r>
        <w:rPr>
          <w:b/>
          <w:sz w:val="24"/>
          <w:szCs w:val="24"/>
        </w:rPr>
        <w:t>8.</w:t>
      </w:r>
      <w:r>
        <w:rPr>
          <w:b/>
          <w:sz w:val="24"/>
          <w:szCs w:val="24"/>
        </w:rPr>
        <w:tab/>
      </w:r>
      <w:r>
        <w:rPr>
          <w:b/>
          <w:sz w:val="24"/>
          <w:szCs w:val="24"/>
          <w:u w:val="single"/>
        </w:rPr>
        <w:t>If a Special Exception is being requested from the Douglass Township Zoning Ordinance, state the legal grounds why the Applicant is entitled to the Special Exception:</w:t>
      </w:r>
    </w:p>
    <w:tbl>
      <w:tblPr>
        <w:tblStyle w:val="TableGrid"/>
        <w:tblW w:w="0" w:type="auto"/>
        <w:tblInd w:w="720" w:type="dxa"/>
        <w:tblLook w:val="04A0" w:firstRow="1" w:lastRow="0" w:firstColumn="1" w:lastColumn="0" w:noHBand="0" w:noVBand="1"/>
      </w:tblPr>
      <w:tblGrid>
        <w:gridCol w:w="9350"/>
      </w:tblGrid>
      <w:tr w:rsidR="009A1949" w:rsidTr="00B97837">
        <w:trPr>
          <w:trHeight w:val="1583"/>
        </w:trPr>
        <w:tc>
          <w:tcPr>
            <w:tcW w:w="9350" w:type="dxa"/>
          </w:tcPr>
          <w:p w:rsidR="009A1949" w:rsidRDefault="00A215B1" w:rsidP="00B97837">
            <w:pPr>
              <w:rPr>
                <w:b/>
                <w:sz w:val="24"/>
                <w:szCs w:val="24"/>
                <w:u w:val="single"/>
              </w:rPr>
            </w:pPr>
            <w:sdt>
              <w:sdtPr>
                <w:rPr>
                  <w:b/>
                  <w:sz w:val="24"/>
                  <w:szCs w:val="24"/>
                </w:rPr>
                <w:id w:val="-1057154483"/>
                <w:placeholder>
                  <w:docPart w:val="6E6A65693B944BAD9E51DA910C8C5C76"/>
                </w:placeholder>
                <w:showingPlcHdr/>
                <w:text/>
              </w:sdtPr>
              <w:sdtEndPr/>
              <w:sdtContent>
                <w:r w:rsidR="009A1949" w:rsidRPr="00D54E69">
                  <w:rPr>
                    <w:rStyle w:val="PlaceholderText"/>
                  </w:rPr>
                  <w:t>Click or tap here to enter text.</w:t>
                </w:r>
              </w:sdtContent>
            </w:sdt>
            <w:r w:rsidR="009A1949">
              <w:rPr>
                <w:b/>
                <w:sz w:val="24"/>
                <w:szCs w:val="24"/>
              </w:rPr>
              <w:tab/>
            </w:r>
          </w:p>
        </w:tc>
      </w:tr>
    </w:tbl>
    <w:p w:rsidR="009A1949" w:rsidRDefault="009A1949" w:rsidP="00004C80">
      <w:pPr>
        <w:spacing w:after="0"/>
        <w:ind w:left="720" w:hanging="720"/>
        <w:rPr>
          <w:b/>
          <w:sz w:val="24"/>
          <w:szCs w:val="24"/>
          <w:u w:val="single"/>
        </w:rPr>
      </w:pPr>
    </w:p>
    <w:p w:rsidR="009A1949" w:rsidRDefault="009A1949" w:rsidP="00004C80">
      <w:pPr>
        <w:spacing w:after="0"/>
        <w:ind w:left="720" w:hanging="720"/>
        <w:rPr>
          <w:b/>
          <w:sz w:val="24"/>
          <w:szCs w:val="24"/>
          <w:u w:val="single"/>
        </w:rPr>
      </w:pPr>
      <w:r>
        <w:rPr>
          <w:b/>
          <w:sz w:val="24"/>
          <w:szCs w:val="24"/>
        </w:rPr>
        <w:t>9.</w:t>
      </w:r>
      <w:r>
        <w:rPr>
          <w:b/>
          <w:sz w:val="24"/>
          <w:szCs w:val="24"/>
        </w:rPr>
        <w:tab/>
      </w:r>
      <w:r>
        <w:rPr>
          <w:b/>
          <w:sz w:val="24"/>
          <w:szCs w:val="24"/>
          <w:u w:val="single"/>
        </w:rPr>
        <w:t>Challenges: Please list requested issues of fact or interpretation.</w:t>
      </w:r>
    </w:p>
    <w:tbl>
      <w:tblPr>
        <w:tblStyle w:val="TableGrid"/>
        <w:tblW w:w="0" w:type="auto"/>
        <w:tblInd w:w="720" w:type="dxa"/>
        <w:tblLook w:val="04A0" w:firstRow="1" w:lastRow="0" w:firstColumn="1" w:lastColumn="0" w:noHBand="0" w:noVBand="1"/>
      </w:tblPr>
      <w:tblGrid>
        <w:gridCol w:w="9350"/>
      </w:tblGrid>
      <w:tr w:rsidR="009A1949" w:rsidTr="00B97837">
        <w:trPr>
          <w:trHeight w:val="1583"/>
        </w:trPr>
        <w:tc>
          <w:tcPr>
            <w:tcW w:w="9350" w:type="dxa"/>
          </w:tcPr>
          <w:p w:rsidR="009A1949" w:rsidRDefault="00A215B1" w:rsidP="00B97837">
            <w:pPr>
              <w:rPr>
                <w:b/>
                <w:sz w:val="24"/>
                <w:szCs w:val="24"/>
                <w:u w:val="single"/>
              </w:rPr>
            </w:pPr>
            <w:sdt>
              <w:sdtPr>
                <w:rPr>
                  <w:b/>
                  <w:sz w:val="24"/>
                  <w:szCs w:val="24"/>
                </w:rPr>
                <w:id w:val="-1579441996"/>
                <w:placeholder>
                  <w:docPart w:val="47581C7DB9FE4B6EBDFA1DAF02EC7B72"/>
                </w:placeholder>
                <w:showingPlcHdr/>
                <w:text/>
              </w:sdtPr>
              <w:sdtEndPr/>
              <w:sdtContent>
                <w:r w:rsidR="009A1949" w:rsidRPr="00D54E69">
                  <w:rPr>
                    <w:rStyle w:val="PlaceholderText"/>
                  </w:rPr>
                  <w:t>Click or tap here to enter text.</w:t>
                </w:r>
              </w:sdtContent>
            </w:sdt>
            <w:r w:rsidR="009A1949">
              <w:rPr>
                <w:b/>
                <w:sz w:val="24"/>
                <w:szCs w:val="24"/>
              </w:rPr>
              <w:tab/>
            </w:r>
          </w:p>
        </w:tc>
      </w:tr>
    </w:tbl>
    <w:p w:rsidR="009A1949" w:rsidRPr="009A1949" w:rsidRDefault="009A1949" w:rsidP="00004C80">
      <w:pPr>
        <w:spacing w:after="0"/>
        <w:ind w:left="720" w:hanging="720"/>
        <w:rPr>
          <w:b/>
          <w:sz w:val="24"/>
          <w:szCs w:val="24"/>
          <w:u w:val="single"/>
        </w:rPr>
      </w:pPr>
    </w:p>
    <w:p w:rsidR="002F1028" w:rsidRDefault="009A1949" w:rsidP="00004C80">
      <w:pPr>
        <w:spacing w:after="0"/>
        <w:ind w:left="720" w:hanging="720"/>
        <w:rPr>
          <w:b/>
          <w:sz w:val="24"/>
          <w:szCs w:val="24"/>
        </w:rPr>
      </w:pPr>
      <w:r>
        <w:rPr>
          <w:b/>
          <w:sz w:val="24"/>
          <w:szCs w:val="24"/>
        </w:rPr>
        <w:t>10.</w:t>
      </w:r>
      <w:r>
        <w:rPr>
          <w:b/>
          <w:sz w:val="24"/>
          <w:szCs w:val="24"/>
        </w:rPr>
        <w:tab/>
      </w:r>
      <w:r>
        <w:rPr>
          <w:b/>
          <w:sz w:val="24"/>
          <w:szCs w:val="24"/>
          <w:u w:val="single"/>
        </w:rPr>
        <w:t>Has any previous Appeal or Application been filed in connection with this property</w:t>
      </w:r>
      <w:r>
        <w:rPr>
          <w:b/>
          <w:sz w:val="24"/>
          <w:szCs w:val="24"/>
        </w:rPr>
        <w:t>?</w:t>
      </w:r>
    </w:p>
    <w:p w:rsidR="009A1949" w:rsidRDefault="009A1949" w:rsidP="00004C80">
      <w:pPr>
        <w:spacing w:after="0"/>
        <w:ind w:left="720" w:hanging="720"/>
        <w:rPr>
          <w:sz w:val="24"/>
          <w:szCs w:val="24"/>
        </w:rPr>
      </w:pPr>
      <w:r>
        <w:rPr>
          <w:b/>
          <w:sz w:val="24"/>
          <w:szCs w:val="24"/>
        </w:rPr>
        <w:tab/>
      </w:r>
      <w:r>
        <w:rPr>
          <w:sz w:val="24"/>
          <w:szCs w:val="24"/>
        </w:rPr>
        <w:t xml:space="preserve">Yes     </w:t>
      </w:r>
      <w:sdt>
        <w:sdtPr>
          <w:rPr>
            <w:sz w:val="24"/>
            <w:szCs w:val="24"/>
          </w:rPr>
          <w:id w:val="5606857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r>
      <w:r>
        <w:rPr>
          <w:sz w:val="24"/>
          <w:szCs w:val="24"/>
        </w:rPr>
        <w:tab/>
        <w:t xml:space="preserve">No     </w:t>
      </w:r>
      <w:sdt>
        <w:sdtPr>
          <w:rPr>
            <w:sz w:val="24"/>
            <w:szCs w:val="24"/>
          </w:rPr>
          <w:id w:val="-13273571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156CD3" w:rsidRDefault="00156CD3" w:rsidP="00004C80">
      <w:pPr>
        <w:spacing w:after="0"/>
        <w:ind w:left="720" w:hanging="720"/>
        <w:rPr>
          <w:sz w:val="24"/>
          <w:szCs w:val="24"/>
        </w:rPr>
      </w:pPr>
      <w:r>
        <w:rPr>
          <w:sz w:val="24"/>
          <w:szCs w:val="24"/>
        </w:rPr>
        <w:tab/>
        <w:t>If yes, identify the dates and the subjects of the previous Applications or Hearings:</w:t>
      </w:r>
    </w:p>
    <w:p w:rsidR="00156CD3" w:rsidRDefault="00156CD3" w:rsidP="00004C80">
      <w:pPr>
        <w:spacing w:after="0"/>
        <w:ind w:left="720" w:hanging="720"/>
        <w:rPr>
          <w:sz w:val="24"/>
          <w:szCs w:val="24"/>
        </w:rPr>
      </w:pPr>
    </w:p>
    <w:tbl>
      <w:tblPr>
        <w:tblStyle w:val="TableGrid"/>
        <w:tblW w:w="0" w:type="auto"/>
        <w:tblInd w:w="720" w:type="dxa"/>
        <w:tblLook w:val="04A0" w:firstRow="1" w:lastRow="0" w:firstColumn="1" w:lastColumn="0" w:noHBand="0" w:noVBand="1"/>
      </w:tblPr>
      <w:tblGrid>
        <w:gridCol w:w="4693"/>
        <w:gridCol w:w="4657"/>
      </w:tblGrid>
      <w:tr w:rsidR="00156CD3" w:rsidTr="00156CD3">
        <w:tc>
          <w:tcPr>
            <w:tcW w:w="5035" w:type="dxa"/>
          </w:tcPr>
          <w:p w:rsidR="00156CD3" w:rsidRDefault="00156CD3" w:rsidP="00004C80">
            <w:pPr>
              <w:rPr>
                <w:sz w:val="24"/>
                <w:szCs w:val="24"/>
              </w:rPr>
            </w:pPr>
            <w:r>
              <w:rPr>
                <w:sz w:val="24"/>
                <w:szCs w:val="24"/>
              </w:rPr>
              <w:t>Date of Previous Application or Hearing</w:t>
            </w:r>
          </w:p>
        </w:tc>
        <w:tc>
          <w:tcPr>
            <w:tcW w:w="5035" w:type="dxa"/>
          </w:tcPr>
          <w:p w:rsidR="00156CD3" w:rsidRDefault="00156CD3" w:rsidP="00004C80">
            <w:pPr>
              <w:rPr>
                <w:sz w:val="24"/>
                <w:szCs w:val="24"/>
              </w:rPr>
            </w:pPr>
            <w:r>
              <w:rPr>
                <w:sz w:val="24"/>
                <w:szCs w:val="24"/>
              </w:rPr>
              <w:t>Subject</w:t>
            </w:r>
          </w:p>
        </w:tc>
      </w:tr>
      <w:tr w:rsidR="00156CD3" w:rsidTr="00156CD3">
        <w:tc>
          <w:tcPr>
            <w:tcW w:w="5035" w:type="dxa"/>
          </w:tcPr>
          <w:p w:rsidR="00156CD3" w:rsidRDefault="00156CD3" w:rsidP="00004C80">
            <w:pPr>
              <w:rPr>
                <w:sz w:val="24"/>
                <w:szCs w:val="24"/>
              </w:rPr>
            </w:pPr>
            <w:r>
              <w:rPr>
                <w:sz w:val="24"/>
                <w:szCs w:val="24"/>
              </w:rPr>
              <w:t xml:space="preserve">1. </w:t>
            </w:r>
            <w:sdt>
              <w:sdtPr>
                <w:rPr>
                  <w:sz w:val="24"/>
                  <w:szCs w:val="24"/>
                </w:rPr>
                <w:id w:val="-577748126"/>
                <w:placeholder>
                  <w:docPart w:val="DefaultPlaceholder_-1854013437"/>
                </w:placeholder>
                <w:showingPlcHdr/>
                <w:date>
                  <w:dateFormat w:val="M/d/yyyy"/>
                  <w:lid w:val="en-US"/>
                  <w:storeMappedDataAs w:val="dateTime"/>
                  <w:calendar w:val="gregorian"/>
                </w:date>
              </w:sdtPr>
              <w:sdtEndPr/>
              <w:sdtContent>
                <w:r w:rsidR="007809F3" w:rsidRPr="00D54E69">
                  <w:rPr>
                    <w:rStyle w:val="PlaceholderText"/>
                  </w:rPr>
                  <w:t>Click or tap to enter a date.</w:t>
                </w:r>
              </w:sdtContent>
            </w:sdt>
          </w:p>
          <w:p w:rsidR="00156CD3" w:rsidRDefault="00156CD3" w:rsidP="00004C80">
            <w:pPr>
              <w:rPr>
                <w:sz w:val="24"/>
                <w:szCs w:val="24"/>
              </w:rPr>
            </w:pPr>
          </w:p>
        </w:tc>
        <w:sdt>
          <w:sdtPr>
            <w:rPr>
              <w:sz w:val="24"/>
              <w:szCs w:val="24"/>
            </w:rPr>
            <w:id w:val="1720480660"/>
            <w:placeholder>
              <w:docPart w:val="DefaultPlaceholder_-1854013440"/>
            </w:placeholder>
            <w:showingPlcHdr/>
            <w:text/>
          </w:sdtPr>
          <w:sdtEndPr/>
          <w:sdtContent>
            <w:tc>
              <w:tcPr>
                <w:tcW w:w="5035" w:type="dxa"/>
              </w:tcPr>
              <w:p w:rsidR="00156CD3" w:rsidRDefault="007809F3" w:rsidP="00004C80">
                <w:pPr>
                  <w:rPr>
                    <w:sz w:val="24"/>
                    <w:szCs w:val="24"/>
                  </w:rPr>
                </w:pPr>
                <w:r w:rsidRPr="00D54E69">
                  <w:rPr>
                    <w:rStyle w:val="PlaceholderText"/>
                  </w:rPr>
                  <w:t>Click or tap here to enter text.</w:t>
                </w:r>
              </w:p>
            </w:tc>
          </w:sdtContent>
        </w:sdt>
      </w:tr>
      <w:tr w:rsidR="00156CD3" w:rsidTr="00156CD3">
        <w:tc>
          <w:tcPr>
            <w:tcW w:w="5035" w:type="dxa"/>
          </w:tcPr>
          <w:p w:rsidR="00156CD3" w:rsidRDefault="00156CD3" w:rsidP="00004C80">
            <w:pPr>
              <w:rPr>
                <w:sz w:val="24"/>
                <w:szCs w:val="24"/>
              </w:rPr>
            </w:pPr>
            <w:r>
              <w:rPr>
                <w:sz w:val="24"/>
                <w:szCs w:val="24"/>
              </w:rPr>
              <w:t>2.</w:t>
            </w:r>
            <w:r w:rsidR="007809F3">
              <w:rPr>
                <w:sz w:val="24"/>
                <w:szCs w:val="24"/>
              </w:rPr>
              <w:t xml:space="preserve"> </w:t>
            </w:r>
            <w:sdt>
              <w:sdtPr>
                <w:rPr>
                  <w:sz w:val="24"/>
                  <w:szCs w:val="24"/>
                </w:rPr>
                <w:id w:val="-13080325"/>
                <w:placeholder>
                  <w:docPart w:val="DefaultPlaceholder_-1854013437"/>
                </w:placeholder>
                <w:showingPlcHdr/>
                <w:date>
                  <w:dateFormat w:val="M/d/yyyy"/>
                  <w:lid w:val="en-US"/>
                  <w:storeMappedDataAs w:val="dateTime"/>
                  <w:calendar w:val="gregorian"/>
                </w:date>
              </w:sdtPr>
              <w:sdtEndPr/>
              <w:sdtContent>
                <w:r w:rsidR="007809F3" w:rsidRPr="00D54E69">
                  <w:rPr>
                    <w:rStyle w:val="PlaceholderText"/>
                  </w:rPr>
                  <w:t>Click or tap to enter a date.</w:t>
                </w:r>
              </w:sdtContent>
            </w:sdt>
          </w:p>
          <w:p w:rsidR="00156CD3" w:rsidRDefault="00156CD3" w:rsidP="00004C80">
            <w:pPr>
              <w:rPr>
                <w:sz w:val="24"/>
                <w:szCs w:val="24"/>
              </w:rPr>
            </w:pPr>
          </w:p>
        </w:tc>
        <w:sdt>
          <w:sdtPr>
            <w:rPr>
              <w:sz w:val="24"/>
              <w:szCs w:val="24"/>
            </w:rPr>
            <w:id w:val="2040161850"/>
            <w:placeholder>
              <w:docPart w:val="DefaultPlaceholder_-1854013440"/>
            </w:placeholder>
            <w:showingPlcHdr/>
            <w:text/>
          </w:sdtPr>
          <w:sdtEndPr/>
          <w:sdtContent>
            <w:tc>
              <w:tcPr>
                <w:tcW w:w="5035" w:type="dxa"/>
              </w:tcPr>
              <w:p w:rsidR="00156CD3" w:rsidRDefault="007809F3" w:rsidP="00004C80">
                <w:pPr>
                  <w:rPr>
                    <w:sz w:val="24"/>
                    <w:szCs w:val="24"/>
                  </w:rPr>
                </w:pPr>
                <w:r w:rsidRPr="00D54E69">
                  <w:rPr>
                    <w:rStyle w:val="PlaceholderText"/>
                  </w:rPr>
                  <w:t>Click or tap here to enter text.</w:t>
                </w:r>
              </w:p>
            </w:tc>
          </w:sdtContent>
        </w:sdt>
      </w:tr>
      <w:tr w:rsidR="00156CD3" w:rsidTr="00156CD3">
        <w:tc>
          <w:tcPr>
            <w:tcW w:w="5035" w:type="dxa"/>
          </w:tcPr>
          <w:p w:rsidR="00156CD3" w:rsidRDefault="00156CD3" w:rsidP="00004C80">
            <w:pPr>
              <w:rPr>
                <w:sz w:val="24"/>
                <w:szCs w:val="24"/>
              </w:rPr>
            </w:pPr>
            <w:r>
              <w:rPr>
                <w:sz w:val="24"/>
                <w:szCs w:val="24"/>
              </w:rPr>
              <w:t>3.</w:t>
            </w:r>
            <w:r w:rsidR="007809F3">
              <w:rPr>
                <w:sz w:val="24"/>
                <w:szCs w:val="24"/>
              </w:rPr>
              <w:t xml:space="preserve"> </w:t>
            </w:r>
            <w:sdt>
              <w:sdtPr>
                <w:rPr>
                  <w:sz w:val="24"/>
                  <w:szCs w:val="24"/>
                </w:rPr>
                <w:id w:val="-917322346"/>
                <w:placeholder>
                  <w:docPart w:val="DefaultPlaceholder_-1854013437"/>
                </w:placeholder>
                <w:showingPlcHdr/>
                <w:date>
                  <w:dateFormat w:val="M/d/yyyy"/>
                  <w:lid w:val="en-US"/>
                  <w:storeMappedDataAs w:val="dateTime"/>
                  <w:calendar w:val="gregorian"/>
                </w:date>
              </w:sdtPr>
              <w:sdtEndPr/>
              <w:sdtContent>
                <w:r w:rsidR="007809F3" w:rsidRPr="00D54E69">
                  <w:rPr>
                    <w:rStyle w:val="PlaceholderText"/>
                  </w:rPr>
                  <w:t>Click or tap to enter a date.</w:t>
                </w:r>
              </w:sdtContent>
            </w:sdt>
          </w:p>
          <w:p w:rsidR="00156CD3" w:rsidRDefault="00156CD3" w:rsidP="00004C80">
            <w:pPr>
              <w:rPr>
                <w:sz w:val="24"/>
                <w:szCs w:val="24"/>
              </w:rPr>
            </w:pPr>
          </w:p>
        </w:tc>
        <w:sdt>
          <w:sdtPr>
            <w:rPr>
              <w:sz w:val="24"/>
              <w:szCs w:val="24"/>
            </w:rPr>
            <w:id w:val="231658264"/>
            <w:placeholder>
              <w:docPart w:val="DefaultPlaceholder_-1854013440"/>
            </w:placeholder>
            <w:showingPlcHdr/>
            <w:text/>
          </w:sdtPr>
          <w:sdtEndPr/>
          <w:sdtContent>
            <w:tc>
              <w:tcPr>
                <w:tcW w:w="5035" w:type="dxa"/>
              </w:tcPr>
              <w:p w:rsidR="00156CD3" w:rsidRDefault="007809F3" w:rsidP="00004C80">
                <w:pPr>
                  <w:rPr>
                    <w:sz w:val="24"/>
                    <w:szCs w:val="24"/>
                  </w:rPr>
                </w:pPr>
                <w:r w:rsidRPr="00D54E69">
                  <w:rPr>
                    <w:rStyle w:val="PlaceholderText"/>
                  </w:rPr>
                  <w:t>Click or tap here to enter text.</w:t>
                </w:r>
              </w:p>
            </w:tc>
          </w:sdtContent>
        </w:sdt>
      </w:tr>
    </w:tbl>
    <w:p w:rsidR="00156CD3" w:rsidRPr="009A1949" w:rsidRDefault="00156CD3" w:rsidP="00004C80">
      <w:pPr>
        <w:spacing w:after="0"/>
        <w:ind w:left="720" w:hanging="720"/>
        <w:rPr>
          <w:sz w:val="24"/>
          <w:szCs w:val="24"/>
        </w:rPr>
      </w:pPr>
    </w:p>
    <w:p w:rsidR="00092A56" w:rsidRDefault="00092A56" w:rsidP="00004C80">
      <w:pPr>
        <w:spacing w:after="0"/>
        <w:ind w:left="720" w:hanging="720"/>
        <w:rPr>
          <w:b/>
          <w:sz w:val="24"/>
          <w:szCs w:val="24"/>
          <w:u w:val="single"/>
        </w:rPr>
      </w:pPr>
    </w:p>
    <w:p w:rsidR="00092A56" w:rsidRDefault="00092A56" w:rsidP="00004C80">
      <w:pPr>
        <w:spacing w:after="0"/>
        <w:ind w:left="720" w:hanging="720"/>
        <w:rPr>
          <w:b/>
          <w:sz w:val="24"/>
          <w:szCs w:val="24"/>
          <w:u w:val="single"/>
        </w:rPr>
      </w:pPr>
    </w:p>
    <w:p w:rsidR="00092A56" w:rsidRDefault="00092A56" w:rsidP="00004C80">
      <w:pPr>
        <w:spacing w:after="0"/>
        <w:ind w:left="720" w:hanging="720"/>
        <w:rPr>
          <w:b/>
          <w:sz w:val="24"/>
          <w:szCs w:val="24"/>
          <w:u w:val="single"/>
        </w:rPr>
      </w:pPr>
    </w:p>
    <w:p w:rsidR="00092A56" w:rsidRDefault="00092A56" w:rsidP="00004C80">
      <w:pPr>
        <w:spacing w:after="0"/>
        <w:ind w:left="720" w:hanging="720"/>
        <w:rPr>
          <w:b/>
          <w:sz w:val="24"/>
          <w:szCs w:val="24"/>
          <w:u w:val="single"/>
        </w:rPr>
      </w:pPr>
    </w:p>
    <w:p w:rsidR="00092A56" w:rsidRDefault="00092A56" w:rsidP="00004C80">
      <w:pPr>
        <w:spacing w:after="0"/>
        <w:ind w:left="720" w:hanging="720"/>
        <w:rPr>
          <w:b/>
          <w:sz w:val="24"/>
          <w:szCs w:val="24"/>
          <w:u w:val="single"/>
        </w:rPr>
      </w:pPr>
    </w:p>
    <w:p w:rsidR="00092A56" w:rsidRDefault="00092A56" w:rsidP="00004C80">
      <w:pPr>
        <w:spacing w:after="0"/>
        <w:ind w:left="720" w:hanging="720"/>
        <w:rPr>
          <w:b/>
          <w:sz w:val="24"/>
          <w:szCs w:val="24"/>
          <w:u w:val="single"/>
        </w:rPr>
      </w:pPr>
    </w:p>
    <w:p w:rsidR="002F1028" w:rsidRDefault="007809F3" w:rsidP="00004C80">
      <w:pPr>
        <w:spacing w:after="0"/>
        <w:ind w:left="720" w:hanging="720"/>
        <w:rPr>
          <w:b/>
          <w:sz w:val="24"/>
          <w:szCs w:val="24"/>
          <w:u w:val="single"/>
        </w:rPr>
      </w:pPr>
      <w:r>
        <w:rPr>
          <w:b/>
          <w:sz w:val="24"/>
          <w:szCs w:val="24"/>
          <w:u w:val="single"/>
        </w:rPr>
        <w:lastRenderedPageBreak/>
        <w:t>CERTIFICATION</w:t>
      </w:r>
    </w:p>
    <w:p w:rsidR="007809F3" w:rsidRDefault="007809F3" w:rsidP="007809F3">
      <w:pPr>
        <w:spacing w:after="0"/>
        <w:rPr>
          <w:sz w:val="24"/>
          <w:szCs w:val="24"/>
        </w:rPr>
      </w:pPr>
      <w:r>
        <w:rPr>
          <w:sz w:val="24"/>
          <w:szCs w:val="24"/>
        </w:rPr>
        <w:t>I (We) hereby certify that the above information is true and correct to the best of my (our) knowledge, information and believe.</w:t>
      </w:r>
    </w:p>
    <w:p w:rsidR="007809F3" w:rsidRDefault="007809F3" w:rsidP="007809F3">
      <w:pPr>
        <w:spacing w:after="0"/>
        <w:rPr>
          <w:sz w:val="24"/>
          <w:szCs w:val="24"/>
        </w:rPr>
      </w:pPr>
    </w:p>
    <w:p w:rsidR="007809F3" w:rsidRDefault="007809F3" w:rsidP="007809F3">
      <w:pPr>
        <w:spacing w:after="0"/>
        <w:rPr>
          <w:sz w:val="24"/>
          <w:szCs w:val="24"/>
        </w:rPr>
      </w:pPr>
      <w:bookmarkStart w:id="3" w:name="_Hlk133408087"/>
      <w:r>
        <w:rPr>
          <w:sz w:val="24"/>
          <w:szCs w:val="24"/>
        </w:rPr>
        <w:t xml:space="preserve">                     </w:t>
      </w:r>
      <w:bookmarkStart w:id="4" w:name="_Hlk133407927"/>
      <w:r w:rsidR="00D16A5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1A3A348-7408-4FE5-8A6C-0858A69806AA}" provid="{00000000-0000-0000-0000-000000000000}" o:suggestedsigner="(Printed Name)" issignatureline="t"/>
          </v:shape>
        </w:pict>
      </w:r>
      <w:bookmarkEnd w:id="4"/>
      <w:r w:rsidR="00A215B1">
        <w:rPr>
          <w:noProof/>
        </w:rPr>
        <w:pict>
          <v:shape id="_x0000_s1026" type="#_x0000_t75" alt="Microsoft Office Signature Line..." style="position:absolute;margin-left:0;margin-top:0;width:192.25pt;height:95.75pt;z-index:251659264;mso-position-horizontal:left;mso-position-horizontal-relative:text;mso-position-vertical-relative:text">
            <v:imagedata r:id="rId8" o:title=""/>
            <o:lock v:ext="edit" ungrouping="t" rotation="t" cropping="t" verticies="t" text="t" grouping="t"/>
            <o:signatureline v:ext="edit" id="{2297F1FE-97E7-49B3-9B05-B88E055847C1}" provid="{00000000-0000-0000-0000-000000000000}" o:suggestedsigner="Applicant/Appellant (Signature)" issignatureline="t"/>
            <w10:wrap type="square" side="right"/>
          </v:shape>
        </w:pict>
      </w:r>
    </w:p>
    <w:bookmarkEnd w:id="3"/>
    <w:p w:rsidR="00C36F1B" w:rsidRDefault="00C36F1B" w:rsidP="00C36F1B">
      <w:pPr>
        <w:spacing w:after="0"/>
        <w:rPr>
          <w:sz w:val="24"/>
          <w:szCs w:val="24"/>
        </w:rPr>
      </w:pPr>
      <w:r>
        <w:rPr>
          <w:sz w:val="24"/>
          <w:szCs w:val="24"/>
        </w:rPr>
        <w:t xml:space="preserve">                     </w:t>
      </w:r>
      <w:r w:rsidR="00D16A53">
        <w:rPr>
          <w:sz w:val="24"/>
          <w:szCs w:val="24"/>
        </w:rPr>
        <w:pict>
          <v:shape id="_x0000_i1026" type="#_x0000_t75" alt="Microsoft Office Signature Line..." style="width:192pt;height:96pt">
            <v:imagedata r:id="rId7" o:title=""/>
            <o:lock v:ext="edit" ungrouping="t" rotation="t" cropping="t" verticies="t" text="t" grouping="t"/>
            <o:signatureline v:ext="edit" id="{6EB9A731-753D-4F65-8D21-067C98561A30}" provid="{00000000-0000-0000-0000-000000000000}" o:suggestedsigner="(Printed Name)" issignatureline="t"/>
          </v:shape>
        </w:pict>
      </w:r>
      <w:r w:rsidR="00A215B1">
        <w:rPr>
          <w:noProof/>
        </w:rPr>
        <w:pict>
          <v:shape id="_x0000_s1028" type="#_x0000_t75" alt="Microsoft Office Signature Line..." style="position:absolute;margin-left:0;margin-top:0;width:192.25pt;height:95.75pt;z-index:251661312;mso-position-horizontal:left;mso-position-horizontal-relative:text;mso-position-vertical-relative:text">
            <v:imagedata r:id="rId8" o:title=""/>
            <o:lock v:ext="edit" ungrouping="t" rotation="t" cropping="t" verticies="t" text="t" grouping="t"/>
            <o:signatureline v:ext="edit" id="{593EFB6C-EA4D-4180-81B5-91AE39E72A8D}" provid="{00000000-0000-0000-0000-000000000000}" o:suggestedsigner="Applicant/Appellant (Signature)" issignatureline="t"/>
            <w10:wrap type="square" side="right"/>
          </v:shape>
        </w:pict>
      </w:r>
    </w:p>
    <w:p w:rsidR="007809F3" w:rsidRDefault="00FC2F23" w:rsidP="007809F3">
      <w:pPr>
        <w:spacing w:after="0"/>
        <w:rPr>
          <w:sz w:val="24"/>
          <w:szCs w:val="24"/>
        </w:rPr>
      </w:pPr>
      <w:r>
        <w:rPr>
          <w:sz w:val="24"/>
          <w:szCs w:val="24"/>
        </w:rPr>
        <w:t xml:space="preserve">Date: </w:t>
      </w:r>
      <w:sdt>
        <w:sdtPr>
          <w:rPr>
            <w:sz w:val="24"/>
            <w:szCs w:val="24"/>
          </w:rPr>
          <w:id w:val="1754236000"/>
          <w:placeholder>
            <w:docPart w:val="DefaultPlaceholder_-1854013437"/>
          </w:placeholder>
          <w:showingPlcHdr/>
          <w:date>
            <w:dateFormat w:val="M/d/yyyy"/>
            <w:lid w:val="en-US"/>
            <w:storeMappedDataAs w:val="dateTime"/>
            <w:calendar w:val="gregorian"/>
          </w:date>
        </w:sdtPr>
        <w:sdtEndPr/>
        <w:sdtContent>
          <w:r w:rsidRPr="00D54E69">
            <w:rPr>
              <w:rStyle w:val="PlaceholderText"/>
            </w:rPr>
            <w:t>Click or tap to enter a date.</w:t>
          </w:r>
        </w:sdtContent>
      </w:sdt>
    </w:p>
    <w:p w:rsidR="007809F3" w:rsidRDefault="00E17D56" w:rsidP="00E17D56">
      <w:pPr>
        <w:tabs>
          <w:tab w:val="left" w:pos="1712"/>
        </w:tabs>
        <w:spacing w:after="0"/>
        <w:ind w:firstLine="720"/>
        <w:rPr>
          <w:sz w:val="24"/>
          <w:szCs w:val="24"/>
        </w:rPr>
      </w:pPr>
      <w:r>
        <w:rPr>
          <w:sz w:val="24"/>
          <w:szCs w:val="24"/>
        </w:rPr>
        <w:tab/>
      </w:r>
      <w:r w:rsidR="007809F3">
        <w:rPr>
          <w:sz w:val="24"/>
          <w:szCs w:val="24"/>
        </w:rPr>
        <w:br w:type="textWrapping" w:clear="all"/>
      </w: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p>
    <w:p w:rsidR="00FC2F23" w:rsidRDefault="00FC2F23" w:rsidP="00E17D56">
      <w:pPr>
        <w:tabs>
          <w:tab w:val="left" w:pos="1712"/>
        </w:tabs>
        <w:spacing w:after="0"/>
        <w:ind w:firstLine="720"/>
        <w:rPr>
          <w:sz w:val="24"/>
          <w:szCs w:val="24"/>
        </w:rPr>
      </w:pPr>
      <w:r>
        <w:rPr>
          <w:sz w:val="24"/>
          <w:szCs w:val="24"/>
        </w:rPr>
        <w:lastRenderedPageBreak/>
        <w:t>Commonwealth of Pennsylvania</w:t>
      </w:r>
      <w:r>
        <w:rPr>
          <w:sz w:val="24"/>
          <w:szCs w:val="24"/>
        </w:rPr>
        <w:tab/>
        <w:t>:</w:t>
      </w:r>
    </w:p>
    <w:p w:rsidR="00FC2F23" w:rsidRDefault="00FC2F23" w:rsidP="00E17D56">
      <w:pPr>
        <w:tabs>
          <w:tab w:val="left" w:pos="1712"/>
        </w:tabs>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SS</w:t>
      </w:r>
    </w:p>
    <w:p w:rsidR="00FC2F23" w:rsidRDefault="00FC2F23" w:rsidP="00E17D56">
      <w:pPr>
        <w:tabs>
          <w:tab w:val="left" w:pos="1712"/>
        </w:tabs>
        <w:spacing w:after="0"/>
        <w:ind w:firstLine="720"/>
        <w:rPr>
          <w:sz w:val="24"/>
          <w:szCs w:val="24"/>
        </w:rPr>
      </w:pPr>
      <w:r>
        <w:rPr>
          <w:sz w:val="24"/>
          <w:szCs w:val="24"/>
        </w:rPr>
        <w:t xml:space="preserve">County of Montgomery                       </w:t>
      </w:r>
      <w:proofErr w:type="gramStart"/>
      <w:r>
        <w:rPr>
          <w:sz w:val="24"/>
          <w:szCs w:val="24"/>
        </w:rPr>
        <w:t xml:space="preserve">  :</w:t>
      </w:r>
      <w:proofErr w:type="gramEnd"/>
    </w:p>
    <w:p w:rsidR="00FC2F23" w:rsidRDefault="00FC2F23" w:rsidP="00E17D56">
      <w:pPr>
        <w:tabs>
          <w:tab w:val="left" w:pos="1712"/>
        </w:tabs>
        <w:spacing w:after="0"/>
        <w:ind w:firstLine="720"/>
        <w:rPr>
          <w:sz w:val="24"/>
          <w:szCs w:val="24"/>
        </w:rPr>
      </w:pPr>
    </w:p>
    <w:p w:rsidR="00FC2F23" w:rsidRDefault="00FC2F23" w:rsidP="00FC2F23">
      <w:pPr>
        <w:tabs>
          <w:tab w:val="left" w:pos="1712"/>
        </w:tabs>
        <w:spacing w:after="0"/>
        <w:ind w:left="720"/>
        <w:rPr>
          <w:sz w:val="24"/>
          <w:szCs w:val="24"/>
        </w:rPr>
      </w:pPr>
      <w:r>
        <w:rPr>
          <w:sz w:val="24"/>
          <w:szCs w:val="24"/>
        </w:rPr>
        <w:t xml:space="preserve">The undersigned, being duly sworn according to law, deposes and says that he/she is the </w:t>
      </w:r>
      <w:proofErr w:type="gramStart"/>
      <w:r>
        <w:rPr>
          <w:sz w:val="24"/>
          <w:szCs w:val="24"/>
        </w:rPr>
        <w:t>above named</w:t>
      </w:r>
      <w:proofErr w:type="gramEnd"/>
      <w:r>
        <w:rPr>
          <w:sz w:val="24"/>
          <w:szCs w:val="24"/>
        </w:rPr>
        <w:t xml:space="preserve"> applicant, and that he/she is authorized to and does take this Affidavit on behalf of the owner, and the foregoing facts are true and correct. </w:t>
      </w: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w:t>
      </w:r>
    </w:p>
    <w:p w:rsidR="002A4F3D" w:rsidRDefault="002A4F3D" w:rsidP="00FC2F23">
      <w:pPr>
        <w:tabs>
          <w:tab w:val="left" w:pos="1712"/>
        </w:tabs>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Applicant/Appellant (Signature)</w:t>
      </w: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p>
    <w:p w:rsidR="002A4F3D" w:rsidRDefault="002A4F3D" w:rsidP="002A4F3D">
      <w:pPr>
        <w:tabs>
          <w:tab w:val="left" w:pos="1712"/>
        </w:tabs>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w:t>
      </w:r>
    </w:p>
    <w:p w:rsidR="002A4F3D" w:rsidRPr="007809F3" w:rsidRDefault="002A4F3D" w:rsidP="002A4F3D">
      <w:pPr>
        <w:tabs>
          <w:tab w:val="left" w:pos="1712"/>
        </w:tabs>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Applicant/Appellant (Signature)</w:t>
      </w: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r>
        <w:rPr>
          <w:sz w:val="24"/>
          <w:szCs w:val="24"/>
        </w:rPr>
        <w:t>As subscribed and sworn to before me this ________________ day of ___________, 20______.</w:t>
      </w: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r w:rsidRPr="002A4F3D">
        <w:rPr>
          <w:b/>
          <w:sz w:val="28"/>
          <w:szCs w:val="28"/>
        </w:rPr>
        <w:t>IN WITNESS WHEREOF</w:t>
      </w:r>
      <w:r>
        <w:rPr>
          <w:b/>
          <w:sz w:val="24"/>
          <w:szCs w:val="24"/>
        </w:rPr>
        <w:t xml:space="preserve">, </w:t>
      </w:r>
      <w:r>
        <w:rPr>
          <w:sz w:val="24"/>
          <w:szCs w:val="24"/>
        </w:rPr>
        <w:t xml:space="preserve">the parties hereto have hereunto set their hands and seals the day and year aforesaid. </w:t>
      </w: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p>
    <w:p w:rsidR="002A4F3D" w:rsidRDefault="002A4F3D" w:rsidP="00FC2F23">
      <w:pPr>
        <w:tabs>
          <w:tab w:val="left" w:pos="1712"/>
        </w:tabs>
        <w:spacing w:after="0"/>
        <w:ind w:left="720"/>
        <w:rPr>
          <w:sz w:val="24"/>
          <w:szCs w:val="24"/>
        </w:rPr>
      </w:pPr>
      <w:r>
        <w:rPr>
          <w:sz w:val="24"/>
          <w:szCs w:val="24"/>
        </w:rPr>
        <w:t>______________________________</w:t>
      </w:r>
    </w:p>
    <w:p w:rsidR="002A4F3D" w:rsidRDefault="002A4F3D" w:rsidP="00FC2F23">
      <w:pPr>
        <w:tabs>
          <w:tab w:val="left" w:pos="1712"/>
        </w:tabs>
        <w:spacing w:after="0"/>
        <w:ind w:left="720"/>
        <w:rPr>
          <w:sz w:val="24"/>
          <w:szCs w:val="24"/>
        </w:rPr>
      </w:pPr>
      <w:r>
        <w:rPr>
          <w:sz w:val="24"/>
          <w:szCs w:val="24"/>
        </w:rPr>
        <w:t xml:space="preserve">     Notary Public</w:t>
      </w: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Default="00092A56" w:rsidP="00FC2F23">
      <w:pPr>
        <w:tabs>
          <w:tab w:val="left" w:pos="1712"/>
        </w:tabs>
        <w:spacing w:after="0"/>
        <w:ind w:left="720"/>
        <w:rPr>
          <w:sz w:val="24"/>
          <w:szCs w:val="24"/>
        </w:rPr>
      </w:pPr>
    </w:p>
    <w:p w:rsidR="00092A56" w:rsidRPr="00533F01" w:rsidRDefault="00092A56" w:rsidP="00092A56">
      <w:pPr>
        <w:spacing w:after="0"/>
        <w:rPr>
          <w:sz w:val="24"/>
          <w:szCs w:val="24"/>
        </w:rPr>
      </w:pPr>
      <w:r w:rsidRPr="00533F01">
        <w:rPr>
          <w:sz w:val="24"/>
          <w:szCs w:val="24"/>
        </w:rPr>
        <w:lastRenderedPageBreak/>
        <w:t>Zoning Variances: Use and Dimensional</w:t>
      </w:r>
    </w:p>
    <w:p w:rsidR="00092A56" w:rsidRPr="00533F01" w:rsidRDefault="00092A56" w:rsidP="00092A56">
      <w:pPr>
        <w:spacing w:after="0"/>
        <w:rPr>
          <w:sz w:val="24"/>
          <w:szCs w:val="24"/>
        </w:rPr>
      </w:pPr>
    </w:p>
    <w:p w:rsidR="00092A56" w:rsidRPr="00533F01" w:rsidRDefault="00092A56" w:rsidP="00092A56">
      <w:pPr>
        <w:spacing w:after="0"/>
        <w:rPr>
          <w:sz w:val="24"/>
          <w:szCs w:val="24"/>
        </w:rPr>
      </w:pPr>
      <w:r w:rsidRPr="00533F01">
        <w:rPr>
          <w:sz w:val="24"/>
          <w:szCs w:val="24"/>
        </w:rPr>
        <w:t>Local zoning laws typically regulate the types of uses that can be established in a given area, as well as the physical characteristics of structured located with a given zoning district. Zoning ordinances typically divide a municipality into various zones, including residential, commercial, industrial, agricultural and other types of uses. By establishing separate zoning districts within the municipality, local government is able to regulate future development with an eye toward sensible and harmonious growth. Single family homeowners should not have to contend with commercial uses in the neighborhood, and commercial and industrial uses should not have to content with inconsistent uses in their districts.</w:t>
      </w:r>
    </w:p>
    <w:p w:rsidR="00092A56" w:rsidRPr="00533F01" w:rsidRDefault="00092A56" w:rsidP="00092A56">
      <w:pPr>
        <w:spacing w:after="0"/>
        <w:rPr>
          <w:sz w:val="24"/>
          <w:szCs w:val="24"/>
        </w:rPr>
      </w:pPr>
    </w:p>
    <w:p w:rsidR="00092A56" w:rsidRPr="00533F01" w:rsidRDefault="00092A56" w:rsidP="00092A56">
      <w:pPr>
        <w:spacing w:after="0"/>
        <w:rPr>
          <w:sz w:val="24"/>
          <w:szCs w:val="24"/>
        </w:rPr>
      </w:pPr>
      <w:r w:rsidRPr="00533F01">
        <w:rPr>
          <w:sz w:val="24"/>
          <w:szCs w:val="24"/>
        </w:rPr>
        <w:t xml:space="preserve">In addition to regulating uses, zoning ordinances typically regulate the size of properties in a given district, establishing minimum front, side and rear yards, maximum building coverage and limitations on height of a given structure. </w:t>
      </w:r>
    </w:p>
    <w:p w:rsidR="00092A56" w:rsidRPr="00533F01" w:rsidRDefault="00092A56" w:rsidP="00092A56">
      <w:pPr>
        <w:spacing w:after="0"/>
        <w:rPr>
          <w:sz w:val="24"/>
          <w:szCs w:val="24"/>
        </w:rPr>
      </w:pPr>
    </w:p>
    <w:p w:rsidR="00092A56" w:rsidRPr="00533F01" w:rsidRDefault="00092A56" w:rsidP="00092A56">
      <w:pPr>
        <w:spacing w:after="0"/>
        <w:rPr>
          <w:sz w:val="24"/>
          <w:szCs w:val="24"/>
        </w:rPr>
      </w:pPr>
      <w:r w:rsidRPr="00533F01">
        <w:rPr>
          <w:sz w:val="24"/>
          <w:szCs w:val="24"/>
        </w:rPr>
        <w:t xml:space="preserve">In order to establish a use which is inconsistent with the permitted uses in a zoning district, or to build a structure which does not meet the dimensional requirements (yards, coverage, height, etc.) of the zoning district, a variance must be sought from the local zoning hearing board. A variance is nothing more than a request to develop a tract in a manner not otherwise permitted in the zoning district. Variances are typically divided into </w:t>
      </w:r>
      <w:r w:rsidRPr="00533F01">
        <w:rPr>
          <w:i/>
          <w:sz w:val="24"/>
          <w:szCs w:val="24"/>
        </w:rPr>
        <w:t>use variances</w:t>
      </w:r>
      <w:r w:rsidRPr="00533F01">
        <w:rPr>
          <w:sz w:val="24"/>
          <w:szCs w:val="24"/>
        </w:rPr>
        <w:t xml:space="preserve">, which seek to vary the permitted use, and </w:t>
      </w:r>
      <w:r w:rsidRPr="00533F01">
        <w:rPr>
          <w:i/>
          <w:sz w:val="24"/>
          <w:szCs w:val="24"/>
        </w:rPr>
        <w:t>dimensional variances</w:t>
      </w:r>
      <w:r w:rsidRPr="00533F01">
        <w:rPr>
          <w:sz w:val="24"/>
          <w:szCs w:val="24"/>
        </w:rPr>
        <w:t>,</w:t>
      </w:r>
      <w:r w:rsidRPr="00533F01">
        <w:rPr>
          <w:i/>
          <w:sz w:val="24"/>
          <w:szCs w:val="24"/>
        </w:rPr>
        <w:t xml:space="preserve"> </w:t>
      </w:r>
      <w:r w:rsidRPr="00533F01">
        <w:rPr>
          <w:sz w:val="24"/>
          <w:szCs w:val="24"/>
        </w:rPr>
        <w:t>which seek relief from the strict dimensional requirements of the zoning district.</w:t>
      </w:r>
    </w:p>
    <w:p w:rsidR="00092A56" w:rsidRPr="00533F01" w:rsidRDefault="00092A56" w:rsidP="00092A56">
      <w:pPr>
        <w:spacing w:after="0"/>
        <w:rPr>
          <w:sz w:val="24"/>
          <w:szCs w:val="24"/>
        </w:rPr>
      </w:pPr>
    </w:p>
    <w:p w:rsidR="00092A56" w:rsidRPr="00533F01" w:rsidRDefault="00092A56" w:rsidP="00092A56">
      <w:pPr>
        <w:rPr>
          <w:sz w:val="24"/>
          <w:szCs w:val="24"/>
        </w:rPr>
      </w:pPr>
      <w:r w:rsidRPr="00533F01">
        <w:rPr>
          <w:sz w:val="24"/>
          <w:szCs w:val="24"/>
        </w:rPr>
        <w:t xml:space="preserve">In order to obtain a variance, a landowner must establish a legal hardship. This requires a landowner to show that the property cannot be used as zoned or that it is rendered practically valueless unless a variance from the strict application of the zoning ordinance is granted. In addition, the owner must show that the hardship is not self-created and that if the variance is granted it will not harm the health, safety and welfare of the community. Not surprisingly, the burden of proof to obtain a variance is a difficult one since most properties can be used for something under the existing zoning ordinance. Merely showing that the property would be worth more if a variance is granted is insufficient to establish legal hardship. </w:t>
      </w:r>
    </w:p>
    <w:p w:rsidR="00092A56" w:rsidRPr="00533F01" w:rsidRDefault="00092A56" w:rsidP="00092A56">
      <w:pPr>
        <w:rPr>
          <w:sz w:val="24"/>
          <w:szCs w:val="24"/>
        </w:rPr>
      </w:pPr>
      <w:r w:rsidRPr="00533F01">
        <w:rPr>
          <w:sz w:val="24"/>
          <w:szCs w:val="24"/>
        </w:rPr>
        <w:t xml:space="preserve">Until recently there was no distinction in the burden of proof to obtain a use variance or a dimensional variance. However, recent cases handed down by the Pennsylvania Supreme Court and the Commonwealth Court have created an exception for dimensional variances, which will now be subject to a somewhat less rigorous standard of hardship, especially if the variance is sought in connection with rehabilitating a blighted area. Use variances remain subject to the higher standard of proof of hardship. While economic hardship alone has never been sufficient to obtain a use variance, economic hardship may now justify obtaining a dimensional variance in certain circumstances. </w:t>
      </w:r>
    </w:p>
    <w:p w:rsidR="00092A56" w:rsidRPr="00533F01" w:rsidRDefault="00092A56" w:rsidP="00092A56">
      <w:pPr>
        <w:rPr>
          <w:sz w:val="24"/>
          <w:szCs w:val="24"/>
        </w:rPr>
      </w:pPr>
    </w:p>
    <w:p w:rsidR="00092A56" w:rsidRPr="00533F01" w:rsidRDefault="00092A56" w:rsidP="00092A56">
      <w:pPr>
        <w:rPr>
          <w:b/>
          <w:sz w:val="24"/>
          <w:szCs w:val="24"/>
        </w:rPr>
      </w:pPr>
      <w:r w:rsidRPr="00533F01">
        <w:rPr>
          <w:b/>
          <w:sz w:val="24"/>
          <w:szCs w:val="24"/>
        </w:rPr>
        <w:lastRenderedPageBreak/>
        <w:t>Section 910.2 Zoning Hearing Board’s Functions; Variances.</w:t>
      </w:r>
    </w:p>
    <w:p w:rsidR="00092A56" w:rsidRDefault="00092A56" w:rsidP="00092A56">
      <w:pPr>
        <w:pStyle w:val="ListParagraph"/>
        <w:numPr>
          <w:ilvl w:val="0"/>
          <w:numId w:val="4"/>
        </w:numPr>
        <w:rPr>
          <w:sz w:val="24"/>
          <w:szCs w:val="24"/>
        </w:rPr>
      </w:pPr>
      <w:r w:rsidRPr="00533F01">
        <w:rPr>
          <w:sz w:val="24"/>
          <w:szCs w:val="24"/>
        </w:rPr>
        <w:t>The board shall hear requests for variances where it is alleged that the provisions of the zoning ordinance inflict unnecessary hardship upon the applicant. The board may by rule prescribe the form of application and may require preliminary application to the zoning officer. The board may grant a variance, provided that all of the following findings are made where relevant in a given case:</w:t>
      </w:r>
    </w:p>
    <w:p w:rsidR="00092A56" w:rsidRPr="00533F01" w:rsidRDefault="00092A56" w:rsidP="00092A56">
      <w:pPr>
        <w:pStyle w:val="ListParagraph"/>
        <w:rPr>
          <w:sz w:val="24"/>
          <w:szCs w:val="24"/>
        </w:rPr>
      </w:pPr>
    </w:p>
    <w:p w:rsidR="00092A56" w:rsidRPr="00533F01" w:rsidRDefault="00092A56" w:rsidP="00092A56">
      <w:pPr>
        <w:pStyle w:val="ListParagraph"/>
        <w:numPr>
          <w:ilvl w:val="1"/>
          <w:numId w:val="4"/>
        </w:numPr>
        <w:rPr>
          <w:sz w:val="24"/>
          <w:szCs w:val="24"/>
        </w:rPr>
      </w:pPr>
      <w:r w:rsidRPr="00533F01">
        <w:rPr>
          <w:sz w:val="24"/>
          <w:szCs w:val="24"/>
        </w:rPr>
        <w:t>That there are unique physical circumstances or conditions, including irregularity, narrowness, or shallowness of lot size or shape, or exceptional topographical or other physical conditions peculiar to the particular property and that the unnecessary hardship is due to such conditions and not the circumstances or conditions generally created by the provisions of the zoning ordinance in the neighborhood or district in which the property is located.</w:t>
      </w:r>
    </w:p>
    <w:p w:rsidR="00092A56" w:rsidRPr="00533F01" w:rsidRDefault="00092A56" w:rsidP="00092A56">
      <w:pPr>
        <w:pStyle w:val="ListParagraph"/>
        <w:numPr>
          <w:ilvl w:val="1"/>
          <w:numId w:val="4"/>
        </w:numPr>
        <w:rPr>
          <w:sz w:val="24"/>
          <w:szCs w:val="24"/>
        </w:rPr>
      </w:pPr>
      <w:r w:rsidRPr="00533F01">
        <w:rPr>
          <w:sz w:val="24"/>
          <w:szCs w:val="24"/>
        </w:rPr>
        <w:t xml:space="preserve">That because of such physical circumstances or conditions, there is no possibility that the property can be developed in strict conformity with the provisions of the zoning ordinance and that the authorization of a variance is therefore necessary to enable to reasonable use of the property. </w:t>
      </w:r>
    </w:p>
    <w:p w:rsidR="00092A56" w:rsidRPr="00533F01" w:rsidRDefault="00092A56" w:rsidP="00092A56">
      <w:pPr>
        <w:pStyle w:val="ListParagraph"/>
        <w:numPr>
          <w:ilvl w:val="1"/>
          <w:numId w:val="4"/>
        </w:numPr>
        <w:rPr>
          <w:sz w:val="24"/>
          <w:szCs w:val="24"/>
        </w:rPr>
      </w:pPr>
      <w:r w:rsidRPr="00533F01">
        <w:rPr>
          <w:sz w:val="24"/>
          <w:szCs w:val="24"/>
        </w:rPr>
        <w:t xml:space="preserve">That such unnecessary hardship has not been created by the appellant. </w:t>
      </w:r>
    </w:p>
    <w:p w:rsidR="00092A56" w:rsidRPr="00533F01" w:rsidRDefault="00092A56" w:rsidP="00092A56">
      <w:pPr>
        <w:pStyle w:val="ListParagraph"/>
        <w:numPr>
          <w:ilvl w:val="1"/>
          <w:numId w:val="4"/>
        </w:numPr>
        <w:rPr>
          <w:sz w:val="24"/>
          <w:szCs w:val="24"/>
        </w:rPr>
      </w:pPr>
      <w:r w:rsidRPr="00533F01">
        <w:rPr>
          <w:sz w:val="24"/>
          <w:szCs w:val="24"/>
        </w:rPr>
        <w:t>That the variance, if authorized, will not alter the essential character of the neighborhood or district in which the property is located, nor substantially or permanently impair the appropriate use of development of adjacent property, nor be detrimental to the public welfare.</w:t>
      </w:r>
    </w:p>
    <w:p w:rsidR="00092A56" w:rsidRDefault="00092A56" w:rsidP="00092A56">
      <w:pPr>
        <w:pStyle w:val="ListParagraph"/>
        <w:numPr>
          <w:ilvl w:val="1"/>
          <w:numId w:val="4"/>
        </w:numPr>
        <w:rPr>
          <w:sz w:val="24"/>
          <w:szCs w:val="24"/>
        </w:rPr>
      </w:pPr>
      <w:r w:rsidRPr="00533F01">
        <w:rPr>
          <w:sz w:val="24"/>
          <w:szCs w:val="24"/>
        </w:rPr>
        <w:t>That the variance, if authorized, will represent the minimum variance that will afford relief and will represent the least modification possible of the regulation in issue.</w:t>
      </w:r>
    </w:p>
    <w:p w:rsidR="00092A56" w:rsidRPr="00533F01" w:rsidRDefault="00092A56" w:rsidP="00092A56">
      <w:pPr>
        <w:pStyle w:val="ListParagraph"/>
        <w:ind w:left="1440"/>
        <w:rPr>
          <w:sz w:val="24"/>
          <w:szCs w:val="24"/>
        </w:rPr>
      </w:pPr>
    </w:p>
    <w:p w:rsidR="00092A56" w:rsidRPr="00533F01" w:rsidRDefault="00092A56" w:rsidP="00092A56">
      <w:pPr>
        <w:pStyle w:val="ListParagraph"/>
        <w:numPr>
          <w:ilvl w:val="0"/>
          <w:numId w:val="4"/>
        </w:numPr>
        <w:rPr>
          <w:sz w:val="24"/>
          <w:szCs w:val="24"/>
        </w:rPr>
      </w:pPr>
      <w:r w:rsidRPr="00533F01">
        <w:rPr>
          <w:sz w:val="24"/>
          <w:szCs w:val="24"/>
        </w:rPr>
        <w:t>In granting any variance, the board may attach such reasonable conditions are safeguards as it may deem necessary to implement the purposes of this act and the zoning ordinance.</w:t>
      </w:r>
    </w:p>
    <w:p w:rsidR="00092A56" w:rsidRPr="00533F01" w:rsidRDefault="00092A56" w:rsidP="00092A56">
      <w:pPr>
        <w:rPr>
          <w:sz w:val="24"/>
          <w:szCs w:val="24"/>
        </w:rPr>
      </w:pPr>
      <w:r w:rsidRPr="00533F01">
        <w:rPr>
          <w:b/>
          <w:sz w:val="24"/>
          <w:szCs w:val="24"/>
        </w:rPr>
        <w:t>Section 912. Board’s Functions: Variances</w:t>
      </w:r>
      <w:r w:rsidRPr="00533F01">
        <w:rPr>
          <w:sz w:val="24"/>
          <w:szCs w:val="24"/>
        </w:rPr>
        <w:t>. (912 repealed Dec. 21, 1988, P.L.1329, No.170)</w:t>
      </w:r>
    </w:p>
    <w:p w:rsidR="00092A56" w:rsidRPr="00533F01" w:rsidRDefault="00092A56" w:rsidP="00092A56">
      <w:pPr>
        <w:rPr>
          <w:sz w:val="24"/>
          <w:szCs w:val="24"/>
        </w:rPr>
      </w:pPr>
      <w:r w:rsidRPr="00533F01">
        <w:rPr>
          <w:b/>
          <w:sz w:val="24"/>
          <w:szCs w:val="24"/>
        </w:rPr>
        <w:t>Section 912.1</w:t>
      </w:r>
      <w:r>
        <w:rPr>
          <w:b/>
          <w:sz w:val="24"/>
          <w:szCs w:val="24"/>
        </w:rPr>
        <w:t>.</w:t>
      </w:r>
      <w:r w:rsidRPr="00533F01">
        <w:rPr>
          <w:b/>
          <w:sz w:val="24"/>
          <w:szCs w:val="24"/>
        </w:rPr>
        <w:t xml:space="preserve"> Zoning Hea</w:t>
      </w:r>
      <w:r>
        <w:rPr>
          <w:b/>
          <w:sz w:val="24"/>
          <w:szCs w:val="24"/>
        </w:rPr>
        <w:t>r</w:t>
      </w:r>
      <w:r w:rsidRPr="00533F01">
        <w:rPr>
          <w:b/>
          <w:sz w:val="24"/>
          <w:szCs w:val="24"/>
        </w:rPr>
        <w:t>ing Board’s Functions; Special Exception.</w:t>
      </w:r>
      <w:r w:rsidRPr="00533F01">
        <w:rPr>
          <w:sz w:val="24"/>
          <w:szCs w:val="24"/>
        </w:rPr>
        <w:t xml:space="preserve"> Where the governing body, in the zoning ordinance, has stated special exceptions to be granted or denied by the board pursuant to express standards and criteria, the board shall hear and decide requests for such special exceptions in accordance with such standards and criteria. In granting a special exception, the board may attach such reasonable conditions and safeguards, in addition to those expressed in the ordinance, as it may deem necessary to implement the purposes of this act and the zoning ordinance.</w:t>
      </w:r>
    </w:p>
    <w:p w:rsidR="00092A56" w:rsidRDefault="00092A56" w:rsidP="00092A56">
      <w:pPr>
        <w:rPr>
          <w:sz w:val="24"/>
          <w:szCs w:val="24"/>
        </w:rPr>
      </w:pPr>
      <w:r w:rsidRPr="00806EF5">
        <w:rPr>
          <w:b/>
          <w:sz w:val="24"/>
          <w:szCs w:val="24"/>
        </w:rPr>
        <w:t>Section 913. Board’s Functions: Special Exceptions.</w:t>
      </w:r>
      <w:r w:rsidRPr="00533F01">
        <w:rPr>
          <w:sz w:val="24"/>
          <w:szCs w:val="24"/>
        </w:rPr>
        <w:t xml:space="preserve"> (913 repealed Dec. 21, 1988, P.L.1329,</w:t>
      </w:r>
      <w:r>
        <w:rPr>
          <w:sz w:val="24"/>
          <w:szCs w:val="24"/>
        </w:rPr>
        <w:t xml:space="preserve"> </w:t>
      </w:r>
      <w:r w:rsidRPr="00533F01">
        <w:rPr>
          <w:sz w:val="24"/>
          <w:szCs w:val="24"/>
        </w:rPr>
        <w:t>No.170)</w:t>
      </w:r>
    </w:p>
    <w:p w:rsidR="00092A56" w:rsidRDefault="00092A56" w:rsidP="00092A56">
      <w:pPr>
        <w:rPr>
          <w:sz w:val="24"/>
          <w:szCs w:val="24"/>
        </w:rPr>
      </w:pPr>
      <w:r w:rsidRPr="00806EF5">
        <w:rPr>
          <w:b/>
          <w:sz w:val="24"/>
          <w:szCs w:val="24"/>
        </w:rPr>
        <w:t>Section 913.1</w:t>
      </w:r>
      <w:r>
        <w:rPr>
          <w:b/>
          <w:sz w:val="24"/>
          <w:szCs w:val="24"/>
        </w:rPr>
        <w:t>.</w:t>
      </w:r>
      <w:r w:rsidRPr="00806EF5">
        <w:rPr>
          <w:b/>
          <w:sz w:val="24"/>
          <w:szCs w:val="24"/>
        </w:rPr>
        <w:t xml:space="preserve"> Unified Appeals.</w:t>
      </w:r>
      <w:r>
        <w:rPr>
          <w:sz w:val="24"/>
          <w:szCs w:val="24"/>
        </w:rPr>
        <w:t xml:space="preserve"> </w:t>
      </w:r>
      <w:r w:rsidRPr="00533F01">
        <w:rPr>
          <w:sz w:val="24"/>
          <w:szCs w:val="24"/>
        </w:rPr>
        <w:t>(91</w:t>
      </w:r>
      <w:r>
        <w:rPr>
          <w:sz w:val="24"/>
          <w:szCs w:val="24"/>
        </w:rPr>
        <w:t>3.1</w:t>
      </w:r>
      <w:r w:rsidRPr="00533F01">
        <w:rPr>
          <w:sz w:val="24"/>
          <w:szCs w:val="24"/>
        </w:rPr>
        <w:t xml:space="preserve"> repealed Dec. 21, 1988, P.L.1329, No.170)</w:t>
      </w:r>
    </w:p>
    <w:p w:rsidR="00092A56" w:rsidRDefault="00092A56" w:rsidP="00092A56">
      <w:pPr>
        <w:rPr>
          <w:b/>
          <w:sz w:val="24"/>
          <w:szCs w:val="24"/>
        </w:rPr>
      </w:pPr>
      <w:r w:rsidRPr="00806EF5">
        <w:rPr>
          <w:b/>
          <w:sz w:val="24"/>
          <w:szCs w:val="24"/>
        </w:rPr>
        <w:t>Section 913.2. Governing Body’s Functions; Conditional Uses.</w:t>
      </w:r>
    </w:p>
    <w:p w:rsidR="00092A56" w:rsidRDefault="00092A56" w:rsidP="00092A56">
      <w:pPr>
        <w:pStyle w:val="ListParagraph"/>
        <w:numPr>
          <w:ilvl w:val="0"/>
          <w:numId w:val="5"/>
        </w:numPr>
        <w:ind w:left="90" w:hanging="15"/>
        <w:rPr>
          <w:sz w:val="24"/>
          <w:szCs w:val="24"/>
        </w:rPr>
      </w:pPr>
      <w:r w:rsidRPr="00806EF5">
        <w:rPr>
          <w:sz w:val="24"/>
          <w:szCs w:val="24"/>
        </w:rPr>
        <w:lastRenderedPageBreak/>
        <w:t xml:space="preserve">Where the governing body, in the zoning ordinances, has stated conditional uses to be granted or denied by the governing body pursuant to express standards and criteria, the governing body shall hold hearings on and decide requests for such conditional uses in accordance with such standards and criteria. The hearing shall be conducted by the board or the board may appoint any member or an independent attorney as a hearing officer. The decision, or, where no decision is called for, the findings shall be made by the board. However, the appellant or the applicant, as the case may be, in addition to the municipality, may, prior to the decision of the hearing, waive decision or findings by the board and accept the decision or findings of the hearing officer as final. In granting a conditional use, the governing body may attach such reasonable conditions and safeguards, in additional to those expressed in the ordinance, as it may deem necessary to implement the purposed o this act in the zoning ordinance. </w:t>
      </w:r>
    </w:p>
    <w:p w:rsidR="00092A56" w:rsidRDefault="00092A56" w:rsidP="00092A56">
      <w:pPr>
        <w:pStyle w:val="ListParagraph"/>
        <w:numPr>
          <w:ilvl w:val="0"/>
          <w:numId w:val="5"/>
        </w:numPr>
        <w:ind w:left="90" w:hanging="15"/>
        <w:rPr>
          <w:sz w:val="24"/>
          <w:szCs w:val="24"/>
        </w:rPr>
      </w:pPr>
      <w:r>
        <w:rPr>
          <w:sz w:val="24"/>
          <w:szCs w:val="24"/>
        </w:rPr>
        <w:t xml:space="preserve">(1) The governing body shall render a written decision or, when no decision is called for, make written findings on the conditional use application within 45 days after the last hearing before the governing body. When the application is contested or denied, each decision shall be accompanied by findings of fact or conclusions based thereon, together with any reasons therefor. Conclusions based on any provisions of this act or of any ordinance, rule or regulation shall contain a reference to the provision relied on and the reasons why the conclusion is deemed appropriate in the light of the facts found. </w:t>
      </w:r>
    </w:p>
    <w:p w:rsidR="00092A56" w:rsidRDefault="00092A56" w:rsidP="00092A56">
      <w:pPr>
        <w:pStyle w:val="ListParagraph"/>
        <w:numPr>
          <w:ilvl w:val="1"/>
          <w:numId w:val="5"/>
        </w:numPr>
        <w:rPr>
          <w:sz w:val="24"/>
          <w:szCs w:val="24"/>
        </w:rPr>
      </w:pPr>
      <w:r>
        <w:rPr>
          <w:sz w:val="24"/>
          <w:szCs w:val="24"/>
        </w:rPr>
        <w:t xml:space="preserve">Where the governing body fails to render the decision within the period required by this subsection or fails to commence, conduct or complete the required hearing as provided in section 908 (1.2), the decision shall be deemed to have been rendered in favor of the applicant unless the applicant has agreed in writing or on the record to an extension of time. When a decision has been rendered in favor of the applicant because of the failure of the governing body to meet or render a decision as hereinabove provided, the governing body shall give public notice of the decision within ten days from the last day it could have met to render a decision in the same manner as required by the public notice requirements of this act. If the governing body shall fail to provide such notice, the applicant may do so. </w:t>
      </w:r>
    </w:p>
    <w:p w:rsidR="00092A56" w:rsidRPr="00141204" w:rsidRDefault="00092A56" w:rsidP="00092A56">
      <w:pPr>
        <w:pStyle w:val="ListParagraph"/>
        <w:numPr>
          <w:ilvl w:val="1"/>
          <w:numId w:val="5"/>
        </w:numPr>
        <w:rPr>
          <w:sz w:val="24"/>
          <w:szCs w:val="24"/>
        </w:rPr>
      </w:pPr>
      <w:r w:rsidRPr="00141204">
        <w:rPr>
          <w:sz w:val="24"/>
          <w:szCs w:val="24"/>
        </w:rPr>
        <w:t>Nothing in this subsection shall prejudice the right of any party opposing the application to appeal the decision to a court of competent jurisdiction. A copy of the final decision or, where no decision is called for, of the findings shall be delivered to the applicant personally or mailed to him no later than the day following its date.</w:t>
      </w:r>
    </w:p>
    <w:p w:rsidR="00092A56" w:rsidRPr="002A4F3D" w:rsidRDefault="00092A56" w:rsidP="00FC2F23">
      <w:pPr>
        <w:tabs>
          <w:tab w:val="left" w:pos="1712"/>
        </w:tabs>
        <w:spacing w:after="0"/>
        <w:ind w:left="720"/>
        <w:rPr>
          <w:sz w:val="24"/>
          <w:szCs w:val="24"/>
        </w:rPr>
      </w:pPr>
    </w:p>
    <w:sectPr w:rsidR="00092A56" w:rsidRPr="002A4F3D" w:rsidSect="00F5217B">
      <w:footerReference w:type="default" r:id="rId9"/>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5B1" w:rsidRDefault="00A215B1" w:rsidP="00F5217B">
      <w:pPr>
        <w:spacing w:after="0" w:line="240" w:lineRule="auto"/>
      </w:pPr>
      <w:r>
        <w:separator/>
      </w:r>
    </w:p>
  </w:endnote>
  <w:endnote w:type="continuationSeparator" w:id="0">
    <w:p w:rsidR="00A215B1" w:rsidRDefault="00A215B1" w:rsidP="00F5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853610"/>
      <w:docPartObj>
        <w:docPartGallery w:val="Page Numbers (Bottom of Page)"/>
        <w:docPartUnique/>
      </w:docPartObj>
    </w:sdtPr>
    <w:sdtEndPr>
      <w:rPr>
        <w:noProof/>
      </w:rPr>
    </w:sdtEndPr>
    <w:sdtContent>
      <w:p w:rsidR="00F5217B" w:rsidRDefault="00F521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217B" w:rsidRDefault="00F5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5B1" w:rsidRDefault="00A215B1" w:rsidP="00F5217B">
      <w:pPr>
        <w:spacing w:after="0" w:line="240" w:lineRule="auto"/>
      </w:pPr>
      <w:r>
        <w:separator/>
      </w:r>
    </w:p>
  </w:footnote>
  <w:footnote w:type="continuationSeparator" w:id="0">
    <w:p w:rsidR="00A215B1" w:rsidRDefault="00A215B1" w:rsidP="00F52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4C4"/>
    <w:multiLevelType w:val="hybridMultilevel"/>
    <w:tmpl w:val="5794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7BCD"/>
    <w:multiLevelType w:val="hybridMultilevel"/>
    <w:tmpl w:val="9C782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4644C"/>
    <w:multiLevelType w:val="hybridMultilevel"/>
    <w:tmpl w:val="2262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B508A"/>
    <w:multiLevelType w:val="hybridMultilevel"/>
    <w:tmpl w:val="01C663B8"/>
    <w:lvl w:ilvl="0" w:tplc="0E727FEC">
      <w:start w:val="1"/>
      <w:numFmt w:val="low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40ACD"/>
    <w:multiLevelType w:val="hybridMultilevel"/>
    <w:tmpl w:val="048EF930"/>
    <w:lvl w:ilvl="0" w:tplc="9D5C6CB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d4uN9ekOeS0PaGwVcci/0pBhdCWDY+phcdT/xKidGBCzPWyPGyWOrc0y62X6052y7z8pdOpIsMi9CweW+p/tA==" w:salt="uk9R/7L+O/UZgXZLdDHA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B7"/>
    <w:rsid w:val="00004C80"/>
    <w:rsid w:val="00092A56"/>
    <w:rsid w:val="000C3BE9"/>
    <w:rsid w:val="000E1E7F"/>
    <w:rsid w:val="000F1EA0"/>
    <w:rsid w:val="00156CD3"/>
    <w:rsid w:val="001B5BBD"/>
    <w:rsid w:val="00255DB5"/>
    <w:rsid w:val="002A4F3D"/>
    <w:rsid w:val="002F1028"/>
    <w:rsid w:val="0042237C"/>
    <w:rsid w:val="00482E2F"/>
    <w:rsid w:val="004E11BD"/>
    <w:rsid w:val="00690BDE"/>
    <w:rsid w:val="006F2BEC"/>
    <w:rsid w:val="007809F3"/>
    <w:rsid w:val="008D6CFE"/>
    <w:rsid w:val="008E0B50"/>
    <w:rsid w:val="008E7FDD"/>
    <w:rsid w:val="008F3D60"/>
    <w:rsid w:val="009A1949"/>
    <w:rsid w:val="00A215B1"/>
    <w:rsid w:val="00A90753"/>
    <w:rsid w:val="00AF7587"/>
    <w:rsid w:val="00B80FB7"/>
    <w:rsid w:val="00C10C3B"/>
    <w:rsid w:val="00C167DE"/>
    <w:rsid w:val="00C36F1B"/>
    <w:rsid w:val="00D16A53"/>
    <w:rsid w:val="00E17D56"/>
    <w:rsid w:val="00F14BE5"/>
    <w:rsid w:val="00F5217B"/>
    <w:rsid w:val="00FC2F23"/>
    <w:rsid w:val="00FE0581"/>
    <w:rsid w:val="00FE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173C73BD-CFE6-419C-9619-E150EEA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CFE"/>
    <w:rPr>
      <w:color w:val="808080"/>
    </w:rPr>
  </w:style>
  <w:style w:type="paragraph" w:styleId="ListParagraph">
    <w:name w:val="List Paragraph"/>
    <w:basedOn w:val="Normal"/>
    <w:uiPriority w:val="34"/>
    <w:qFormat/>
    <w:rsid w:val="00AF7587"/>
    <w:pPr>
      <w:ind w:left="720"/>
      <w:contextualSpacing/>
    </w:pPr>
  </w:style>
  <w:style w:type="table" w:styleId="TableGrid">
    <w:name w:val="Table Grid"/>
    <w:basedOn w:val="TableNormal"/>
    <w:uiPriority w:val="39"/>
    <w:rsid w:val="001B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7B"/>
  </w:style>
  <w:style w:type="paragraph" w:styleId="Footer">
    <w:name w:val="footer"/>
    <w:basedOn w:val="Normal"/>
    <w:link w:val="FooterChar"/>
    <w:uiPriority w:val="99"/>
    <w:unhideWhenUsed/>
    <w:rsid w:val="00F5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335B3035-824A-4B1A-B05F-D3FC4C0D7977}"/>
      </w:docPartPr>
      <w:docPartBody>
        <w:p w:rsidR="000467E5" w:rsidRDefault="009C1047">
          <w:r w:rsidRPr="00D54E6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92EFD93-FA6A-4C38-93E6-58546C8815F2}"/>
      </w:docPartPr>
      <w:docPartBody>
        <w:p w:rsidR="000467E5" w:rsidRDefault="009C1047">
          <w:r w:rsidRPr="00D54E6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82053AA-B645-4EB8-8B4C-E8E62616A90E}"/>
      </w:docPartPr>
      <w:docPartBody>
        <w:p w:rsidR="000467E5" w:rsidRDefault="009C1047">
          <w:r w:rsidRPr="00D54E69">
            <w:rPr>
              <w:rStyle w:val="PlaceholderText"/>
            </w:rPr>
            <w:t>Choose an item.</w:t>
          </w:r>
        </w:p>
      </w:docPartBody>
    </w:docPart>
    <w:docPart>
      <w:docPartPr>
        <w:name w:val="565C4E601EA14136A354C1F3237D780E"/>
        <w:category>
          <w:name w:val="General"/>
          <w:gallery w:val="placeholder"/>
        </w:category>
        <w:types>
          <w:type w:val="bbPlcHdr"/>
        </w:types>
        <w:behaviors>
          <w:behavior w:val="content"/>
        </w:behaviors>
        <w:guid w:val="{7FB8D0B8-87AC-4190-9ECA-C972D1AA958F}"/>
      </w:docPartPr>
      <w:docPartBody>
        <w:p w:rsidR="000467E5" w:rsidRDefault="009C1047" w:rsidP="009C1047">
          <w:pPr>
            <w:pStyle w:val="565C4E601EA14136A354C1F3237D780E"/>
          </w:pPr>
          <w:r w:rsidRPr="00D54E69">
            <w:rPr>
              <w:rStyle w:val="PlaceholderText"/>
            </w:rPr>
            <w:t>Click or tap here to enter text.</w:t>
          </w:r>
        </w:p>
      </w:docPartBody>
    </w:docPart>
    <w:docPart>
      <w:docPartPr>
        <w:name w:val="9C9A399F051949788D4150143C91B914"/>
        <w:category>
          <w:name w:val="General"/>
          <w:gallery w:val="placeholder"/>
        </w:category>
        <w:types>
          <w:type w:val="bbPlcHdr"/>
        </w:types>
        <w:behaviors>
          <w:behavior w:val="content"/>
        </w:behaviors>
        <w:guid w:val="{1CF69B18-40D8-4CE6-AB53-12D7B544C16C}"/>
      </w:docPartPr>
      <w:docPartBody>
        <w:p w:rsidR="000467E5" w:rsidRDefault="009C1047" w:rsidP="009C1047">
          <w:pPr>
            <w:pStyle w:val="9C9A399F051949788D4150143C91B914"/>
          </w:pPr>
          <w:r w:rsidRPr="00D54E69">
            <w:rPr>
              <w:rStyle w:val="PlaceholderText"/>
            </w:rPr>
            <w:t>Click or tap here to enter text.</w:t>
          </w:r>
        </w:p>
      </w:docPartBody>
    </w:docPart>
    <w:docPart>
      <w:docPartPr>
        <w:name w:val="6E6A65693B944BAD9E51DA910C8C5C76"/>
        <w:category>
          <w:name w:val="General"/>
          <w:gallery w:val="placeholder"/>
        </w:category>
        <w:types>
          <w:type w:val="bbPlcHdr"/>
        </w:types>
        <w:behaviors>
          <w:behavior w:val="content"/>
        </w:behaviors>
        <w:guid w:val="{F9589255-3B22-4B81-8D30-9C870810A354}"/>
      </w:docPartPr>
      <w:docPartBody>
        <w:p w:rsidR="000467E5" w:rsidRDefault="009C1047" w:rsidP="009C1047">
          <w:pPr>
            <w:pStyle w:val="6E6A65693B944BAD9E51DA910C8C5C76"/>
          </w:pPr>
          <w:r w:rsidRPr="00D54E69">
            <w:rPr>
              <w:rStyle w:val="PlaceholderText"/>
            </w:rPr>
            <w:t>Click or tap here to enter text.</w:t>
          </w:r>
        </w:p>
      </w:docPartBody>
    </w:docPart>
    <w:docPart>
      <w:docPartPr>
        <w:name w:val="47581C7DB9FE4B6EBDFA1DAF02EC7B72"/>
        <w:category>
          <w:name w:val="General"/>
          <w:gallery w:val="placeholder"/>
        </w:category>
        <w:types>
          <w:type w:val="bbPlcHdr"/>
        </w:types>
        <w:behaviors>
          <w:behavior w:val="content"/>
        </w:behaviors>
        <w:guid w:val="{61A674BB-6961-485F-9892-BD6C71F24661}"/>
      </w:docPartPr>
      <w:docPartBody>
        <w:p w:rsidR="000467E5" w:rsidRDefault="009C1047" w:rsidP="009C1047">
          <w:pPr>
            <w:pStyle w:val="47581C7DB9FE4B6EBDFA1DAF02EC7B72"/>
          </w:pPr>
          <w:r w:rsidRPr="00D54E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47"/>
    <w:rsid w:val="000467E5"/>
    <w:rsid w:val="004F18D3"/>
    <w:rsid w:val="009C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047"/>
    <w:rPr>
      <w:color w:val="808080"/>
    </w:rPr>
  </w:style>
  <w:style w:type="paragraph" w:customStyle="1" w:styleId="565C4E601EA14136A354C1F3237D780E">
    <w:name w:val="565C4E601EA14136A354C1F3237D780E"/>
    <w:rsid w:val="009C1047"/>
  </w:style>
  <w:style w:type="paragraph" w:customStyle="1" w:styleId="B70148EE097C45C4A7ACE1C6E0E1B02D">
    <w:name w:val="B70148EE097C45C4A7ACE1C6E0E1B02D"/>
    <w:rsid w:val="009C1047"/>
  </w:style>
  <w:style w:type="paragraph" w:customStyle="1" w:styleId="50EFC53B750245A2BA2931DE31524100">
    <w:name w:val="50EFC53B750245A2BA2931DE31524100"/>
    <w:rsid w:val="009C1047"/>
  </w:style>
  <w:style w:type="paragraph" w:customStyle="1" w:styleId="9C9A399F051949788D4150143C91B914">
    <w:name w:val="9C9A399F051949788D4150143C91B914"/>
    <w:rsid w:val="009C1047"/>
  </w:style>
  <w:style w:type="paragraph" w:customStyle="1" w:styleId="6E6A65693B944BAD9E51DA910C8C5C76">
    <w:name w:val="6E6A65693B944BAD9E51DA910C8C5C76"/>
    <w:rsid w:val="009C1047"/>
  </w:style>
  <w:style w:type="paragraph" w:customStyle="1" w:styleId="47581C7DB9FE4B6EBDFA1DAF02EC7B72">
    <w:name w:val="47581C7DB9FE4B6EBDFA1DAF02EC7B72"/>
    <w:rsid w:val="009C1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Frey</dc:creator>
  <cp:keywords/>
  <dc:description/>
  <cp:lastModifiedBy>Andrew Duncan</cp:lastModifiedBy>
  <cp:revision>2</cp:revision>
  <dcterms:created xsi:type="dcterms:W3CDTF">2023-04-26T18:14:00Z</dcterms:created>
  <dcterms:modified xsi:type="dcterms:W3CDTF">2023-04-26T18:14:00Z</dcterms:modified>
</cp:coreProperties>
</file>